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C419" w14:textId="6CCB1FB2" w:rsidR="00CD353A" w:rsidRPr="009E1DE1" w:rsidRDefault="00002D91" w:rsidP="00CD353A">
      <w:pPr>
        <w:pStyle w:val="TitlewithLine"/>
        <w:pBdr>
          <w:top w:val="none" w:sz="0" w:space="0" w:color="auto"/>
          <w:bottom w:val="none" w:sz="0" w:space="0" w:color="auto"/>
        </w:pBdr>
        <w:shd w:val="pct10" w:color="auto" w:fill="auto"/>
        <w:spacing w:before="240" w:after="120"/>
        <w:rPr>
          <w:rFonts w:asciiTheme="minorHAnsi" w:hAnsiTheme="minorHAnsi" w:cstheme="minorHAnsi"/>
          <w:sz w:val="28"/>
          <w:szCs w:val="28"/>
        </w:rPr>
      </w:pPr>
      <w:r w:rsidRPr="009E1DE1">
        <w:rPr>
          <w:rFonts w:asciiTheme="minorHAnsi" w:hAnsiTheme="minorHAnsi" w:cstheme="minorHAnsi"/>
          <w:sz w:val="28"/>
          <w:szCs w:val="28"/>
        </w:rPr>
        <w:t>Child Safe Policy</w:t>
      </w:r>
      <w:r w:rsidR="00C0250B">
        <w:rPr>
          <w:rFonts w:asciiTheme="minorHAnsi" w:hAnsiTheme="minorHAnsi" w:cstheme="minorHAnsi"/>
          <w:sz w:val="28"/>
          <w:szCs w:val="28"/>
        </w:rPr>
        <w:t xml:space="preserve"> – Code of Conduct</w:t>
      </w:r>
    </w:p>
    <w:p w14:paraId="2EEFB254" w14:textId="27871833" w:rsidR="007A4D10" w:rsidRDefault="007A4D10" w:rsidP="007A4D10">
      <w:pPr>
        <w:pStyle w:val="Heading1"/>
      </w:pPr>
      <w:r>
        <w:t>Purpose</w:t>
      </w:r>
    </w:p>
    <w:p w14:paraId="75A689A6" w14:textId="67973596" w:rsidR="00CD353A" w:rsidRPr="00491E83" w:rsidRDefault="009E1DE1" w:rsidP="00CD353A">
      <w:pPr>
        <w:rPr>
          <w:rFonts w:asciiTheme="minorHAnsi" w:hAnsiTheme="minorHAnsi" w:cstheme="minorHAnsi"/>
          <w:sz w:val="21"/>
          <w:szCs w:val="21"/>
        </w:rPr>
      </w:pPr>
      <w:r>
        <w:rPr>
          <w:rFonts w:asciiTheme="minorHAnsi" w:hAnsiTheme="minorHAnsi" w:cstheme="minorHAnsi"/>
          <w:sz w:val="21"/>
          <w:szCs w:val="21"/>
        </w:rPr>
        <w:t>Auspicious Arts Projects</w:t>
      </w:r>
      <w:r w:rsidR="00CD353A" w:rsidRPr="00491E83">
        <w:rPr>
          <w:rFonts w:asciiTheme="minorHAnsi" w:hAnsiTheme="minorHAnsi" w:cstheme="minorHAnsi"/>
          <w:sz w:val="21"/>
          <w:szCs w:val="21"/>
        </w:rPr>
        <w:t xml:space="preserve"> is committed to</w:t>
      </w:r>
      <w:r w:rsidR="00EE5467" w:rsidRPr="00491E83">
        <w:rPr>
          <w:rFonts w:asciiTheme="minorHAnsi" w:hAnsiTheme="minorHAnsi" w:cstheme="minorHAnsi"/>
          <w:sz w:val="21"/>
          <w:szCs w:val="21"/>
        </w:rPr>
        <w:t xml:space="preserve"> zero tolerance to child abuse. </w:t>
      </w:r>
      <w:r w:rsidR="00EE5467" w:rsidRPr="00491E83">
        <w:rPr>
          <w:rFonts w:asciiTheme="minorHAnsi" w:hAnsiTheme="minorHAnsi"/>
          <w:sz w:val="21"/>
          <w:szCs w:val="21"/>
        </w:rPr>
        <w:t>All children regardless of their age, gender identity, sexual orientation, ethnicity, religious beliefs, ability and family background have the right to be protected from harm and to be treated with dignity, respect and integrity.</w:t>
      </w:r>
    </w:p>
    <w:p w14:paraId="10FBA3A3" w14:textId="77777777" w:rsidR="00CD353A" w:rsidRPr="00491E83" w:rsidRDefault="00CD353A" w:rsidP="00CD353A">
      <w:pPr>
        <w:tabs>
          <w:tab w:val="left" w:pos="3928"/>
        </w:tabs>
        <w:rPr>
          <w:rFonts w:asciiTheme="minorHAnsi" w:hAnsiTheme="minorHAnsi" w:cstheme="minorHAnsi"/>
          <w:sz w:val="21"/>
          <w:szCs w:val="21"/>
        </w:rPr>
      </w:pPr>
    </w:p>
    <w:p w14:paraId="396A1C46" w14:textId="076977B3" w:rsidR="00C0250B" w:rsidRDefault="00CD353A" w:rsidP="00CD353A">
      <w:pPr>
        <w:tabs>
          <w:tab w:val="left" w:pos="3928"/>
        </w:tabs>
        <w:rPr>
          <w:rFonts w:asciiTheme="minorHAnsi" w:hAnsiTheme="minorHAnsi" w:cstheme="minorHAnsi"/>
          <w:sz w:val="21"/>
          <w:szCs w:val="21"/>
        </w:rPr>
      </w:pPr>
      <w:r w:rsidRPr="00491E83">
        <w:rPr>
          <w:rFonts w:asciiTheme="minorHAnsi" w:hAnsiTheme="minorHAnsi" w:cstheme="minorHAnsi"/>
          <w:sz w:val="21"/>
          <w:szCs w:val="21"/>
        </w:rPr>
        <w:t xml:space="preserve">This </w:t>
      </w:r>
      <w:r w:rsidR="00C0250B">
        <w:rPr>
          <w:rFonts w:asciiTheme="minorHAnsi" w:hAnsiTheme="minorHAnsi" w:cstheme="minorHAnsi"/>
          <w:sz w:val="21"/>
          <w:szCs w:val="21"/>
        </w:rPr>
        <w:t xml:space="preserve">Child Safe </w:t>
      </w:r>
      <w:r w:rsidRPr="00491E83">
        <w:rPr>
          <w:rFonts w:asciiTheme="minorHAnsi" w:hAnsiTheme="minorHAnsi" w:cstheme="minorHAnsi"/>
          <w:sz w:val="21"/>
          <w:szCs w:val="21"/>
        </w:rPr>
        <w:t xml:space="preserve">Code of Conduct outlines expected standards of behaviour by all </w:t>
      </w:r>
      <w:r w:rsidR="00C0250B">
        <w:rPr>
          <w:rFonts w:asciiTheme="minorHAnsi" w:hAnsiTheme="minorHAnsi" w:cstheme="minorHAnsi"/>
          <w:sz w:val="21"/>
          <w:szCs w:val="21"/>
        </w:rPr>
        <w:t xml:space="preserve">adults towards children. </w:t>
      </w:r>
      <w:r w:rsidR="00C0250B" w:rsidRPr="00C0250B">
        <w:rPr>
          <w:rFonts w:asciiTheme="minorHAnsi" w:hAnsiTheme="minorHAnsi" w:cstheme="minorHAnsi"/>
          <w:sz w:val="21"/>
          <w:szCs w:val="21"/>
          <w:lang w:val="en-AU"/>
        </w:rPr>
        <w:t xml:space="preserve">The </w:t>
      </w:r>
      <w:r w:rsidR="00C0250B">
        <w:rPr>
          <w:rFonts w:asciiTheme="minorHAnsi" w:hAnsiTheme="minorHAnsi" w:cstheme="minorHAnsi"/>
          <w:sz w:val="21"/>
          <w:szCs w:val="21"/>
          <w:lang w:val="en-AU"/>
        </w:rPr>
        <w:t xml:space="preserve">Child Safe </w:t>
      </w:r>
      <w:r w:rsidR="00C0250B" w:rsidRPr="00C0250B">
        <w:rPr>
          <w:rFonts w:asciiTheme="minorHAnsi" w:hAnsiTheme="minorHAnsi" w:cstheme="minorHAnsi"/>
          <w:sz w:val="21"/>
          <w:szCs w:val="21"/>
          <w:lang w:val="en-AU"/>
        </w:rPr>
        <w:t xml:space="preserve">Code of Conduct aims to protect children and reduce any possibility that abuse or harm could occur. It provides guidance to </w:t>
      </w:r>
      <w:r w:rsidR="00C0250B">
        <w:rPr>
          <w:rFonts w:asciiTheme="minorHAnsi" w:hAnsiTheme="minorHAnsi" w:cstheme="minorHAnsi"/>
          <w:sz w:val="21"/>
          <w:szCs w:val="21"/>
          <w:lang w:val="en-AU"/>
        </w:rPr>
        <w:t>workers</w:t>
      </w:r>
      <w:r w:rsidR="00C0250B" w:rsidRPr="00C0250B">
        <w:rPr>
          <w:rFonts w:asciiTheme="minorHAnsi" w:hAnsiTheme="minorHAnsi" w:cstheme="minorHAnsi"/>
          <w:sz w:val="21"/>
          <w:szCs w:val="21"/>
          <w:lang w:val="en-AU"/>
        </w:rPr>
        <w:t xml:space="preserve"> on how best to support children and prevent or better manage difficult situations.</w:t>
      </w:r>
    </w:p>
    <w:p w14:paraId="5C3860C6" w14:textId="585FF4CD" w:rsidR="00C0250B" w:rsidRDefault="00C0250B" w:rsidP="00CD353A">
      <w:pPr>
        <w:tabs>
          <w:tab w:val="left" w:pos="3928"/>
        </w:tabs>
        <w:rPr>
          <w:rFonts w:asciiTheme="minorHAnsi" w:hAnsiTheme="minorHAnsi" w:cstheme="minorHAnsi"/>
          <w:sz w:val="21"/>
          <w:szCs w:val="21"/>
        </w:rPr>
      </w:pPr>
    </w:p>
    <w:p w14:paraId="48D34942" w14:textId="04F5C86B" w:rsidR="007A4D10" w:rsidRDefault="00CD353A" w:rsidP="00CD353A">
      <w:pPr>
        <w:tabs>
          <w:tab w:val="left" w:pos="3928"/>
        </w:tabs>
        <w:rPr>
          <w:rFonts w:asciiTheme="minorHAnsi" w:hAnsiTheme="minorHAnsi" w:cstheme="minorHAnsi"/>
          <w:sz w:val="21"/>
          <w:szCs w:val="21"/>
        </w:rPr>
      </w:pPr>
      <w:r w:rsidRPr="00491E83">
        <w:rPr>
          <w:rFonts w:asciiTheme="minorHAnsi" w:hAnsiTheme="minorHAnsi" w:cstheme="minorHAnsi"/>
          <w:sz w:val="21"/>
          <w:szCs w:val="21"/>
        </w:rPr>
        <w:t xml:space="preserve">A breach of this Code of Conduct may lead to disciplinary action, including the termination of your contract with </w:t>
      </w:r>
      <w:r w:rsidR="009E1DE1">
        <w:rPr>
          <w:rFonts w:asciiTheme="minorHAnsi" w:hAnsiTheme="minorHAnsi" w:cstheme="minorHAnsi"/>
          <w:sz w:val="21"/>
          <w:szCs w:val="21"/>
        </w:rPr>
        <w:t>Auspicious Arts Projects</w:t>
      </w:r>
      <w:r w:rsidRPr="00491E83">
        <w:rPr>
          <w:rFonts w:asciiTheme="minorHAnsi" w:hAnsiTheme="minorHAnsi" w:cstheme="minorHAnsi"/>
          <w:sz w:val="21"/>
          <w:szCs w:val="21"/>
        </w:rPr>
        <w:t xml:space="preserve">. If </w:t>
      </w:r>
      <w:r w:rsidR="009E1DE1">
        <w:rPr>
          <w:rFonts w:asciiTheme="minorHAnsi" w:hAnsiTheme="minorHAnsi" w:cstheme="minorHAnsi"/>
          <w:sz w:val="21"/>
          <w:szCs w:val="21"/>
        </w:rPr>
        <w:t>Auspicious Arts Projects</w:t>
      </w:r>
      <w:r w:rsidRPr="00491E83">
        <w:rPr>
          <w:rFonts w:asciiTheme="minorHAnsi" w:hAnsiTheme="minorHAnsi" w:cstheme="minorHAnsi"/>
          <w:sz w:val="21"/>
          <w:szCs w:val="21"/>
        </w:rPr>
        <w:t xml:space="preserve"> considers the breach to be of a criminal nature, </w:t>
      </w:r>
      <w:r w:rsidR="009E1DE1">
        <w:rPr>
          <w:rFonts w:asciiTheme="minorHAnsi" w:hAnsiTheme="minorHAnsi" w:cstheme="minorHAnsi"/>
          <w:sz w:val="21"/>
          <w:szCs w:val="21"/>
        </w:rPr>
        <w:t>Auspicious Arts Projects</w:t>
      </w:r>
      <w:r w:rsidRPr="00491E83">
        <w:rPr>
          <w:rFonts w:asciiTheme="minorHAnsi" w:hAnsiTheme="minorHAnsi" w:cstheme="minorHAnsi"/>
          <w:sz w:val="21"/>
          <w:szCs w:val="21"/>
        </w:rPr>
        <w:t xml:space="preserve"> may report the matter to the police. </w:t>
      </w:r>
    </w:p>
    <w:p w14:paraId="05E9EC4C" w14:textId="77777777" w:rsidR="007A4D10" w:rsidRPr="00034416" w:rsidRDefault="007A4D10" w:rsidP="007A4D10">
      <w:pPr>
        <w:pStyle w:val="Heading1"/>
      </w:pPr>
      <w:r w:rsidRPr="00034416">
        <w:t>Scope</w:t>
      </w:r>
    </w:p>
    <w:p w14:paraId="7A1AC42C" w14:textId="4A925AA3" w:rsidR="007A4D10" w:rsidRDefault="007A4D10" w:rsidP="007A4D10">
      <w:pPr>
        <w:rPr>
          <w:rFonts w:asciiTheme="minorHAnsi" w:hAnsiTheme="minorHAnsi"/>
          <w:sz w:val="21"/>
          <w:szCs w:val="21"/>
        </w:rPr>
      </w:pPr>
      <w:r w:rsidRPr="00034416">
        <w:rPr>
          <w:rFonts w:asciiTheme="minorHAnsi" w:hAnsiTheme="minorHAnsi" w:cstheme="minorHAnsi"/>
          <w:sz w:val="21"/>
          <w:szCs w:val="21"/>
        </w:rPr>
        <w:t xml:space="preserve">This policy applies to any adult person (over the age of 18) </w:t>
      </w:r>
      <w:r w:rsidRPr="00034416">
        <w:rPr>
          <w:rFonts w:asciiTheme="minorHAnsi" w:hAnsiTheme="minorHAnsi" w:cstheme="minorHAnsi"/>
          <w:sz w:val="21"/>
          <w:szCs w:val="21"/>
          <w:lang w:val="en-AU" w:eastAsia="en-AU"/>
        </w:rPr>
        <w:t>engaged by Auspicious Arts Projects</w:t>
      </w:r>
      <w:r>
        <w:rPr>
          <w:rFonts w:asciiTheme="minorHAnsi" w:hAnsiTheme="minorHAnsi" w:cstheme="minorHAnsi"/>
          <w:sz w:val="21"/>
          <w:szCs w:val="21"/>
          <w:lang w:val="en-AU" w:eastAsia="en-AU"/>
        </w:rPr>
        <w:t xml:space="preserve"> </w:t>
      </w:r>
      <w:proofErr w:type="spellStart"/>
      <w:r>
        <w:rPr>
          <w:rFonts w:asciiTheme="minorHAnsi" w:hAnsiTheme="minorHAnsi" w:cstheme="minorHAnsi"/>
          <w:sz w:val="21"/>
          <w:szCs w:val="21"/>
          <w:lang w:val="en-AU" w:eastAsia="en-AU"/>
        </w:rPr>
        <w:t>Inc</w:t>
      </w:r>
      <w:proofErr w:type="spellEnd"/>
      <w:r w:rsidRPr="00034416">
        <w:rPr>
          <w:rFonts w:asciiTheme="minorHAnsi" w:hAnsiTheme="minorHAnsi" w:cstheme="minorHAnsi"/>
          <w:sz w:val="21"/>
          <w:szCs w:val="21"/>
          <w:lang w:val="en-AU" w:eastAsia="en-AU"/>
        </w:rPr>
        <w:t xml:space="preserve"> under an agreement that may work or interact with children at any time </w:t>
      </w:r>
      <w:r>
        <w:rPr>
          <w:rFonts w:asciiTheme="minorHAnsi" w:hAnsiTheme="minorHAnsi" w:cstheme="minorHAnsi"/>
          <w:sz w:val="21"/>
          <w:szCs w:val="21"/>
          <w:lang w:val="en-AU" w:eastAsia="en-AU"/>
        </w:rPr>
        <w:t xml:space="preserve">as detailed above. </w:t>
      </w:r>
      <w:r w:rsidRPr="00491E83">
        <w:rPr>
          <w:rFonts w:asciiTheme="minorHAnsi" w:hAnsiTheme="minorHAnsi"/>
          <w:sz w:val="21"/>
          <w:szCs w:val="21"/>
        </w:rPr>
        <w:t xml:space="preserve">All workers, </w:t>
      </w:r>
      <w:r>
        <w:rPr>
          <w:rFonts w:asciiTheme="minorHAnsi" w:hAnsiTheme="minorHAnsi"/>
          <w:sz w:val="21"/>
          <w:szCs w:val="21"/>
        </w:rPr>
        <w:t>including</w:t>
      </w:r>
      <w:r w:rsidRPr="00491E83">
        <w:rPr>
          <w:rFonts w:asciiTheme="minorHAnsi" w:hAnsiTheme="minorHAnsi"/>
          <w:sz w:val="21"/>
          <w:szCs w:val="21"/>
        </w:rPr>
        <w:t xml:space="preserve"> contractors and volunteers engaged by </w:t>
      </w:r>
      <w:r>
        <w:rPr>
          <w:rFonts w:asciiTheme="minorHAnsi" w:hAnsiTheme="minorHAnsi" w:cstheme="minorHAnsi"/>
          <w:sz w:val="21"/>
          <w:szCs w:val="21"/>
        </w:rPr>
        <w:t>Auspicious Arts Projects</w:t>
      </w:r>
      <w:r w:rsidRPr="00491E83">
        <w:rPr>
          <w:rFonts w:asciiTheme="minorHAnsi" w:hAnsiTheme="minorHAnsi"/>
          <w:sz w:val="21"/>
          <w:szCs w:val="21"/>
        </w:rPr>
        <w:t xml:space="preserve"> under an agreement, have a legal and moral obligation to keep children safe and promote their best interests.</w:t>
      </w:r>
    </w:p>
    <w:p w14:paraId="6BABFE26" w14:textId="6DBE3502" w:rsidR="001A15FC" w:rsidRDefault="001A15FC" w:rsidP="007A4D10">
      <w:pPr>
        <w:rPr>
          <w:rFonts w:asciiTheme="minorHAnsi" w:hAnsiTheme="minorHAnsi"/>
          <w:sz w:val="21"/>
          <w:szCs w:val="21"/>
        </w:rPr>
      </w:pPr>
    </w:p>
    <w:p w14:paraId="350473DB" w14:textId="015DD87E" w:rsidR="001A15FC" w:rsidRDefault="001A15FC" w:rsidP="007A4D10">
      <w:pPr>
        <w:rPr>
          <w:rFonts w:asciiTheme="minorHAnsi" w:hAnsiTheme="minorHAnsi"/>
          <w:sz w:val="21"/>
          <w:szCs w:val="21"/>
        </w:rPr>
      </w:pPr>
      <w:r>
        <w:rPr>
          <w:rFonts w:asciiTheme="minorHAnsi" w:hAnsiTheme="minorHAnsi"/>
          <w:sz w:val="21"/>
          <w:szCs w:val="21"/>
        </w:rPr>
        <w:t>Workers includes:</w:t>
      </w:r>
    </w:p>
    <w:p w14:paraId="08471678" w14:textId="1C8600FE" w:rsidR="001A15FC" w:rsidRDefault="001A15FC" w:rsidP="001A15FC">
      <w:pPr>
        <w:pStyle w:val="ListParagraph"/>
        <w:numPr>
          <w:ilvl w:val="0"/>
          <w:numId w:val="25"/>
        </w:numPr>
        <w:rPr>
          <w:rFonts w:asciiTheme="minorHAnsi" w:hAnsiTheme="minorHAnsi" w:cstheme="minorHAnsi"/>
          <w:sz w:val="21"/>
          <w:szCs w:val="21"/>
          <w:lang w:eastAsia="en-AU"/>
        </w:rPr>
      </w:pPr>
      <w:r>
        <w:rPr>
          <w:rFonts w:asciiTheme="minorHAnsi" w:hAnsiTheme="minorHAnsi" w:cstheme="minorHAnsi"/>
          <w:sz w:val="21"/>
          <w:szCs w:val="21"/>
          <w:lang w:eastAsia="en-AU"/>
        </w:rPr>
        <w:t>Auspicious Arts Projects Core Staff</w:t>
      </w:r>
    </w:p>
    <w:p w14:paraId="73006E7B" w14:textId="347F1F81" w:rsidR="001A15FC" w:rsidRDefault="001A15FC" w:rsidP="001A15FC">
      <w:pPr>
        <w:pStyle w:val="ListParagraph"/>
        <w:numPr>
          <w:ilvl w:val="0"/>
          <w:numId w:val="25"/>
        </w:numPr>
        <w:rPr>
          <w:rFonts w:asciiTheme="minorHAnsi" w:hAnsiTheme="minorHAnsi" w:cstheme="minorHAnsi"/>
          <w:sz w:val="21"/>
          <w:szCs w:val="21"/>
          <w:lang w:eastAsia="en-AU"/>
        </w:rPr>
      </w:pPr>
      <w:r>
        <w:rPr>
          <w:rFonts w:asciiTheme="minorHAnsi" w:hAnsiTheme="minorHAnsi" w:cstheme="minorHAnsi"/>
          <w:sz w:val="21"/>
          <w:szCs w:val="21"/>
          <w:lang w:eastAsia="en-AU"/>
        </w:rPr>
        <w:t>Clients engaged under an Auspice Agreement or Tender document</w:t>
      </w:r>
    </w:p>
    <w:p w14:paraId="0BE85861" w14:textId="052F76DC" w:rsidR="001A15FC" w:rsidRPr="001A15FC" w:rsidRDefault="001A15FC" w:rsidP="001A15FC">
      <w:pPr>
        <w:pStyle w:val="ListParagraph"/>
        <w:numPr>
          <w:ilvl w:val="0"/>
          <w:numId w:val="25"/>
        </w:numPr>
        <w:rPr>
          <w:rFonts w:asciiTheme="minorHAnsi" w:hAnsiTheme="minorHAnsi" w:cstheme="minorHAnsi"/>
          <w:sz w:val="21"/>
          <w:szCs w:val="21"/>
          <w:lang w:eastAsia="en-AU"/>
        </w:rPr>
      </w:pPr>
      <w:r>
        <w:rPr>
          <w:rFonts w:asciiTheme="minorHAnsi" w:hAnsiTheme="minorHAnsi" w:cstheme="minorHAnsi"/>
          <w:sz w:val="21"/>
          <w:szCs w:val="21"/>
          <w:lang w:eastAsia="en-AU"/>
        </w:rPr>
        <w:t>External Staff engaged by Auspicious Arts Projects on behalf of Clients</w:t>
      </w:r>
    </w:p>
    <w:p w14:paraId="6FE4BE66" w14:textId="77777777" w:rsidR="007A4D10" w:rsidRDefault="007A4D10" w:rsidP="007A4D10">
      <w:pPr>
        <w:rPr>
          <w:rFonts w:asciiTheme="minorHAnsi" w:hAnsiTheme="minorHAnsi" w:cstheme="minorHAnsi"/>
          <w:sz w:val="21"/>
          <w:szCs w:val="21"/>
        </w:rPr>
      </w:pPr>
    </w:p>
    <w:p w14:paraId="356936FB" w14:textId="77777777" w:rsidR="007A4D10" w:rsidRDefault="007A4D10" w:rsidP="007A4D10">
      <w:pPr>
        <w:rPr>
          <w:rFonts w:asciiTheme="minorHAnsi" w:hAnsiTheme="minorHAnsi" w:cstheme="minorHAnsi"/>
          <w:sz w:val="21"/>
          <w:szCs w:val="21"/>
        </w:rPr>
      </w:pPr>
      <w:r>
        <w:rPr>
          <w:rFonts w:asciiTheme="minorHAnsi" w:hAnsiTheme="minorHAnsi" w:cstheme="minorHAnsi"/>
          <w:sz w:val="21"/>
          <w:szCs w:val="21"/>
        </w:rPr>
        <w:t>This policy applies to all workers while:</w:t>
      </w:r>
    </w:p>
    <w:p w14:paraId="206F12A1" w14:textId="77777777" w:rsidR="007A4D10" w:rsidRPr="00491E83" w:rsidRDefault="007A4D10" w:rsidP="001A15FC">
      <w:pPr>
        <w:pStyle w:val="ListParagraph"/>
        <w:numPr>
          <w:ilvl w:val="0"/>
          <w:numId w:val="18"/>
        </w:numPr>
        <w:spacing w:line="280" w:lineRule="exact"/>
        <w:contextualSpacing w:val="0"/>
        <w:rPr>
          <w:rFonts w:asciiTheme="minorHAnsi" w:hAnsiTheme="minorHAnsi" w:cstheme="minorHAnsi"/>
          <w:sz w:val="21"/>
          <w:szCs w:val="21"/>
        </w:rPr>
      </w:pPr>
      <w:r w:rsidRPr="00491E83">
        <w:rPr>
          <w:rFonts w:asciiTheme="minorHAnsi" w:hAnsiTheme="minorHAnsi" w:cstheme="minorHAnsi"/>
          <w:sz w:val="21"/>
          <w:szCs w:val="21"/>
        </w:rPr>
        <w:t>at work – such as at rehearsals, during performances, on production tours, while travelling for work;</w:t>
      </w:r>
    </w:p>
    <w:p w14:paraId="602A5CFD" w14:textId="77777777" w:rsidR="007A4D10" w:rsidRDefault="007A4D10" w:rsidP="001A15FC">
      <w:pPr>
        <w:pStyle w:val="ListParagraph"/>
        <w:numPr>
          <w:ilvl w:val="0"/>
          <w:numId w:val="18"/>
        </w:numPr>
        <w:spacing w:line="280" w:lineRule="exact"/>
        <w:contextualSpacing w:val="0"/>
        <w:rPr>
          <w:rFonts w:asciiTheme="minorHAnsi" w:hAnsiTheme="minorHAnsi" w:cstheme="minorHAnsi"/>
          <w:sz w:val="21"/>
          <w:szCs w:val="21"/>
        </w:rPr>
      </w:pPr>
      <w:r w:rsidRPr="00491E83">
        <w:rPr>
          <w:rFonts w:asciiTheme="minorHAnsi" w:hAnsiTheme="minorHAnsi" w:cstheme="minorHAnsi"/>
          <w:sz w:val="21"/>
          <w:szCs w:val="21"/>
        </w:rPr>
        <w:t>at work-related functions – such as opening nights, after parties, Christmas parties, conferences, industry events; and</w:t>
      </w:r>
    </w:p>
    <w:p w14:paraId="48D22083" w14:textId="7C1F9088" w:rsidR="007A4D10" w:rsidRPr="007A4D10" w:rsidRDefault="007A4D10" w:rsidP="001A15FC">
      <w:pPr>
        <w:pStyle w:val="ListParagraph"/>
        <w:numPr>
          <w:ilvl w:val="0"/>
          <w:numId w:val="18"/>
        </w:numPr>
        <w:spacing w:after="240" w:line="280" w:lineRule="exact"/>
        <w:contextualSpacing w:val="0"/>
        <w:rPr>
          <w:rFonts w:asciiTheme="minorHAnsi" w:hAnsiTheme="minorHAnsi" w:cstheme="minorHAnsi"/>
          <w:sz w:val="21"/>
          <w:szCs w:val="21"/>
        </w:rPr>
      </w:pPr>
      <w:r w:rsidRPr="005278EE">
        <w:rPr>
          <w:rFonts w:asciiTheme="minorHAnsi" w:hAnsiTheme="minorHAnsi" w:cstheme="minorHAnsi"/>
          <w:sz w:val="21"/>
          <w:szCs w:val="21"/>
        </w:rPr>
        <w:t>outside of work where there is a connection to the workplace – such as on social media</w:t>
      </w:r>
    </w:p>
    <w:p w14:paraId="7B97C180" w14:textId="77777777" w:rsidR="00CD353A" w:rsidRPr="00491E83" w:rsidRDefault="00CD353A" w:rsidP="009E1DE1">
      <w:pPr>
        <w:pStyle w:val="Heading1"/>
        <w:rPr>
          <w:b w:val="0"/>
        </w:rPr>
      </w:pPr>
      <w:r w:rsidRPr="00491E83">
        <w:t>Standards of behaviour</w:t>
      </w:r>
    </w:p>
    <w:p w14:paraId="07E758D2" w14:textId="77777777" w:rsidR="00651EDE" w:rsidRPr="00491E83" w:rsidRDefault="00651EDE" w:rsidP="00CD353A">
      <w:pPr>
        <w:rPr>
          <w:rFonts w:asciiTheme="minorHAnsi" w:hAnsiTheme="minorHAnsi" w:cstheme="minorHAnsi"/>
          <w:b/>
          <w:sz w:val="21"/>
          <w:szCs w:val="21"/>
        </w:rPr>
      </w:pPr>
    </w:p>
    <w:p w14:paraId="51471394" w14:textId="5BB79DC6" w:rsidR="00CD353A" w:rsidRPr="00491E83" w:rsidRDefault="00C0250B" w:rsidP="00CD353A">
      <w:pPr>
        <w:rPr>
          <w:rFonts w:asciiTheme="minorHAnsi" w:hAnsiTheme="minorHAnsi" w:cstheme="minorHAnsi"/>
          <w:sz w:val="21"/>
          <w:szCs w:val="21"/>
        </w:rPr>
      </w:pPr>
      <w:r>
        <w:rPr>
          <w:rFonts w:asciiTheme="minorHAnsi" w:hAnsiTheme="minorHAnsi" w:cstheme="minorHAnsi"/>
          <w:sz w:val="21"/>
          <w:szCs w:val="21"/>
        </w:rPr>
        <w:t>All workers</w:t>
      </w:r>
      <w:r w:rsidR="00CD353A" w:rsidRPr="00491E83">
        <w:rPr>
          <w:rFonts w:asciiTheme="minorHAnsi" w:hAnsiTheme="minorHAnsi" w:cstheme="minorHAnsi"/>
          <w:sz w:val="21"/>
          <w:szCs w:val="21"/>
        </w:rPr>
        <w:t xml:space="preserve"> are responsible for promoting a safe, respectful, inclusive and flexible workplace environment by: </w:t>
      </w:r>
    </w:p>
    <w:p w14:paraId="23E9FD62" w14:textId="43A30AC3" w:rsidR="00EE5467" w:rsidRPr="00491E83" w:rsidRDefault="00EE5467" w:rsidP="00FD28F1">
      <w:pPr>
        <w:pStyle w:val="Default"/>
        <w:numPr>
          <w:ilvl w:val="0"/>
          <w:numId w:val="19"/>
        </w:numPr>
        <w:spacing w:line="276" w:lineRule="auto"/>
        <w:rPr>
          <w:rFonts w:asciiTheme="minorHAnsi" w:hAnsiTheme="minorHAnsi"/>
          <w:sz w:val="21"/>
          <w:szCs w:val="21"/>
        </w:rPr>
      </w:pPr>
      <w:r w:rsidRPr="00491E83">
        <w:rPr>
          <w:rFonts w:asciiTheme="minorHAnsi" w:hAnsiTheme="minorHAnsi"/>
          <w:sz w:val="21"/>
          <w:szCs w:val="21"/>
        </w:rPr>
        <w:t xml:space="preserve">Being vigilant, proactive, and taking all reasonable steps </w:t>
      </w:r>
      <w:r w:rsidR="007A4D10">
        <w:rPr>
          <w:rFonts w:asciiTheme="minorHAnsi" w:hAnsiTheme="minorHAnsi"/>
          <w:sz w:val="21"/>
          <w:szCs w:val="21"/>
        </w:rPr>
        <w:t>to protect children from abuse</w:t>
      </w:r>
    </w:p>
    <w:p w14:paraId="62AA62A1" w14:textId="2477388B" w:rsidR="00EE5467" w:rsidRPr="00491E83" w:rsidRDefault="00EE5467" w:rsidP="00C0250B">
      <w:pPr>
        <w:pStyle w:val="Default"/>
        <w:numPr>
          <w:ilvl w:val="0"/>
          <w:numId w:val="19"/>
        </w:numPr>
        <w:spacing w:line="276" w:lineRule="auto"/>
        <w:rPr>
          <w:rFonts w:asciiTheme="minorHAnsi" w:hAnsiTheme="minorHAnsi"/>
          <w:sz w:val="21"/>
          <w:szCs w:val="21"/>
        </w:rPr>
      </w:pPr>
      <w:r w:rsidRPr="00491E83">
        <w:rPr>
          <w:rFonts w:asciiTheme="minorHAnsi" w:hAnsiTheme="minorHAnsi"/>
          <w:sz w:val="21"/>
          <w:szCs w:val="21"/>
        </w:rPr>
        <w:t>Treating all children wi</w:t>
      </w:r>
      <w:r w:rsidR="007A4D10">
        <w:rPr>
          <w:rFonts w:asciiTheme="minorHAnsi" w:hAnsiTheme="minorHAnsi"/>
          <w:sz w:val="21"/>
          <w:szCs w:val="21"/>
        </w:rPr>
        <w:t>th respect, equity and dignity</w:t>
      </w:r>
    </w:p>
    <w:p w14:paraId="3D96A603" w14:textId="6881DDAA" w:rsidR="00EE5467" w:rsidRPr="00491E83" w:rsidRDefault="00EE5467" w:rsidP="00C0250B">
      <w:pPr>
        <w:pStyle w:val="Default"/>
        <w:numPr>
          <w:ilvl w:val="0"/>
          <w:numId w:val="19"/>
        </w:numPr>
        <w:spacing w:line="276" w:lineRule="auto"/>
        <w:rPr>
          <w:rFonts w:asciiTheme="minorHAnsi" w:hAnsiTheme="minorHAnsi"/>
          <w:sz w:val="21"/>
          <w:szCs w:val="21"/>
        </w:rPr>
      </w:pPr>
      <w:r w:rsidRPr="00491E83">
        <w:rPr>
          <w:rFonts w:asciiTheme="minorHAnsi" w:hAnsiTheme="minorHAnsi"/>
          <w:sz w:val="21"/>
          <w:szCs w:val="21"/>
        </w:rPr>
        <w:t>Listening to and treating the safety concerns of children seriously, particularly if they tell you that they or another child has been,</w:t>
      </w:r>
      <w:r w:rsidR="007A4D10">
        <w:rPr>
          <w:rFonts w:asciiTheme="minorHAnsi" w:hAnsiTheme="minorHAnsi"/>
          <w:sz w:val="21"/>
          <w:szCs w:val="21"/>
        </w:rPr>
        <w:t xml:space="preserve"> or is at risk of being abused</w:t>
      </w:r>
    </w:p>
    <w:p w14:paraId="576B8DAA" w14:textId="02F68C28" w:rsidR="00EE5467" w:rsidRPr="00F838C6" w:rsidRDefault="00EE5467" w:rsidP="00C0250B">
      <w:pPr>
        <w:pStyle w:val="Default"/>
        <w:numPr>
          <w:ilvl w:val="0"/>
          <w:numId w:val="19"/>
        </w:numPr>
        <w:spacing w:line="276" w:lineRule="auto"/>
        <w:rPr>
          <w:rFonts w:asciiTheme="minorHAnsi" w:hAnsiTheme="minorHAnsi"/>
          <w:sz w:val="21"/>
          <w:szCs w:val="21"/>
        </w:rPr>
      </w:pPr>
      <w:r w:rsidRPr="00F838C6">
        <w:rPr>
          <w:rFonts w:asciiTheme="minorHAnsi" w:hAnsiTheme="minorHAnsi"/>
          <w:sz w:val="21"/>
          <w:szCs w:val="21"/>
        </w:rPr>
        <w:t xml:space="preserve">Placing the interests of any child being abused, or at risk of being abused, above the interests of the organisation or other individuals within </w:t>
      </w:r>
      <w:r w:rsidR="007A4D10">
        <w:rPr>
          <w:rFonts w:asciiTheme="minorHAnsi" w:hAnsiTheme="minorHAnsi"/>
          <w:sz w:val="21"/>
          <w:szCs w:val="21"/>
        </w:rPr>
        <w:t>it</w:t>
      </w:r>
    </w:p>
    <w:p w14:paraId="5426A506" w14:textId="6B216B1A" w:rsidR="00EE5467" w:rsidRPr="00491E83" w:rsidRDefault="00EE5467" w:rsidP="00C0250B">
      <w:pPr>
        <w:pStyle w:val="Default"/>
        <w:numPr>
          <w:ilvl w:val="0"/>
          <w:numId w:val="19"/>
        </w:numPr>
        <w:spacing w:line="276" w:lineRule="auto"/>
        <w:rPr>
          <w:rFonts w:asciiTheme="minorHAnsi" w:hAnsiTheme="minorHAnsi"/>
          <w:sz w:val="21"/>
          <w:szCs w:val="21"/>
        </w:rPr>
      </w:pPr>
      <w:r w:rsidRPr="00491E83">
        <w:rPr>
          <w:rFonts w:asciiTheme="minorHAnsi" w:hAnsiTheme="minorHAnsi"/>
          <w:sz w:val="21"/>
          <w:szCs w:val="21"/>
        </w:rPr>
        <w:t>Providing welcoming, safe and accessible environments that protect children from violence, bullying, teasing, threateni</w:t>
      </w:r>
      <w:r w:rsidR="007A4D10">
        <w:rPr>
          <w:rFonts w:asciiTheme="minorHAnsi" w:hAnsiTheme="minorHAnsi"/>
          <w:sz w:val="21"/>
          <w:szCs w:val="21"/>
        </w:rPr>
        <w:t>ng, and discriminatory remarks</w:t>
      </w:r>
    </w:p>
    <w:p w14:paraId="6995B117" w14:textId="0EDACD7D" w:rsidR="00EE5467" w:rsidRPr="00491E83" w:rsidRDefault="00EE5467" w:rsidP="00C0250B">
      <w:pPr>
        <w:pStyle w:val="Default"/>
        <w:numPr>
          <w:ilvl w:val="0"/>
          <w:numId w:val="19"/>
        </w:numPr>
        <w:spacing w:line="276" w:lineRule="auto"/>
        <w:rPr>
          <w:rFonts w:asciiTheme="minorHAnsi" w:hAnsiTheme="minorHAnsi"/>
          <w:sz w:val="21"/>
          <w:szCs w:val="21"/>
        </w:rPr>
      </w:pPr>
      <w:r w:rsidRPr="00491E83">
        <w:rPr>
          <w:rFonts w:asciiTheme="minorHAnsi" w:hAnsiTheme="minorHAnsi"/>
          <w:sz w:val="21"/>
          <w:szCs w:val="21"/>
        </w:rPr>
        <w:t>Upholding the rights and best interests of children i</w:t>
      </w:r>
      <w:r w:rsidR="007A4D10">
        <w:rPr>
          <w:rFonts w:asciiTheme="minorHAnsi" w:hAnsiTheme="minorHAnsi"/>
          <w:sz w:val="21"/>
          <w:szCs w:val="21"/>
        </w:rPr>
        <w:t>n planning and decision-making</w:t>
      </w:r>
    </w:p>
    <w:p w14:paraId="2EB7BE5C" w14:textId="659D5958" w:rsidR="00EE5467" w:rsidRPr="00491E83" w:rsidRDefault="00EE5467" w:rsidP="00C0250B">
      <w:pPr>
        <w:pStyle w:val="Default"/>
        <w:numPr>
          <w:ilvl w:val="0"/>
          <w:numId w:val="19"/>
        </w:numPr>
        <w:spacing w:line="276" w:lineRule="auto"/>
        <w:rPr>
          <w:rFonts w:asciiTheme="minorHAnsi" w:hAnsiTheme="minorHAnsi"/>
          <w:sz w:val="21"/>
          <w:szCs w:val="21"/>
        </w:rPr>
      </w:pPr>
      <w:r w:rsidRPr="00491E83">
        <w:rPr>
          <w:rFonts w:asciiTheme="minorHAnsi" w:hAnsiTheme="minorHAnsi"/>
          <w:sz w:val="21"/>
          <w:szCs w:val="21"/>
        </w:rPr>
        <w:lastRenderedPageBreak/>
        <w:t>Promoting the cultural safety of Aboriginal and culturally and/or linguistically diverse children; and the safety</w:t>
      </w:r>
      <w:r w:rsidR="007A4D10">
        <w:rPr>
          <w:rFonts w:asciiTheme="minorHAnsi" w:hAnsiTheme="minorHAnsi"/>
          <w:sz w:val="21"/>
          <w:szCs w:val="21"/>
        </w:rPr>
        <w:t xml:space="preserve"> of children with a disability</w:t>
      </w:r>
    </w:p>
    <w:p w14:paraId="5A0EA4B0" w14:textId="1D10D0AA" w:rsidR="00EE5467" w:rsidRPr="00491E83" w:rsidRDefault="00EE5467" w:rsidP="00C0250B">
      <w:pPr>
        <w:pStyle w:val="Default"/>
        <w:numPr>
          <w:ilvl w:val="0"/>
          <w:numId w:val="19"/>
        </w:numPr>
        <w:spacing w:line="276" w:lineRule="auto"/>
        <w:rPr>
          <w:rFonts w:asciiTheme="minorHAnsi" w:hAnsiTheme="minorHAnsi"/>
          <w:sz w:val="21"/>
          <w:szCs w:val="21"/>
        </w:rPr>
      </w:pPr>
      <w:r w:rsidRPr="00491E83">
        <w:rPr>
          <w:rFonts w:asciiTheme="minorHAnsi" w:hAnsiTheme="minorHAnsi"/>
          <w:sz w:val="21"/>
          <w:szCs w:val="21"/>
        </w:rPr>
        <w:t>Being a positive role model, i.e. by supporting children to learn protective behaviours, empowering children to speak up if they have concerns for their safety or wellbeing, and ensuring children are aware of their rights and h</w:t>
      </w:r>
      <w:r w:rsidR="007A4D10">
        <w:rPr>
          <w:rFonts w:asciiTheme="minorHAnsi" w:hAnsiTheme="minorHAnsi"/>
          <w:sz w:val="21"/>
          <w:szCs w:val="21"/>
        </w:rPr>
        <w:t>ave access to this information</w:t>
      </w:r>
    </w:p>
    <w:p w14:paraId="7ED0E8E6" w14:textId="32AA32E4" w:rsidR="00EE5467" w:rsidRPr="00491E83" w:rsidRDefault="00EE5467" w:rsidP="00C0250B">
      <w:pPr>
        <w:pStyle w:val="Default"/>
        <w:numPr>
          <w:ilvl w:val="0"/>
          <w:numId w:val="19"/>
        </w:numPr>
        <w:spacing w:line="276" w:lineRule="auto"/>
        <w:rPr>
          <w:rFonts w:asciiTheme="minorHAnsi" w:hAnsiTheme="minorHAnsi"/>
          <w:sz w:val="21"/>
          <w:szCs w:val="21"/>
        </w:rPr>
      </w:pPr>
      <w:r w:rsidRPr="00491E83">
        <w:rPr>
          <w:rFonts w:asciiTheme="minorHAnsi" w:hAnsiTheme="minorHAnsi"/>
          <w:sz w:val="21"/>
          <w:szCs w:val="21"/>
        </w:rPr>
        <w:t>Recognising children as active citizens, agents in their own lives and encourage them to ‘have a say’ on issues that di</w:t>
      </w:r>
      <w:r w:rsidR="007A4D10">
        <w:rPr>
          <w:rFonts w:asciiTheme="minorHAnsi" w:hAnsiTheme="minorHAnsi"/>
          <w:sz w:val="21"/>
          <w:szCs w:val="21"/>
        </w:rPr>
        <w:t>rectly affect them</w:t>
      </w:r>
    </w:p>
    <w:p w14:paraId="2F83AE26" w14:textId="1461CF1C" w:rsidR="00EE5467" w:rsidRPr="00491E83" w:rsidRDefault="00EE5467" w:rsidP="00C0250B">
      <w:pPr>
        <w:pStyle w:val="Default"/>
        <w:numPr>
          <w:ilvl w:val="0"/>
          <w:numId w:val="19"/>
        </w:numPr>
        <w:spacing w:line="276" w:lineRule="auto"/>
        <w:rPr>
          <w:rFonts w:asciiTheme="minorHAnsi" w:hAnsiTheme="minorHAnsi"/>
          <w:sz w:val="21"/>
          <w:szCs w:val="21"/>
        </w:rPr>
      </w:pPr>
      <w:r w:rsidRPr="00491E83">
        <w:rPr>
          <w:rFonts w:asciiTheme="minorHAnsi" w:hAnsiTheme="minorHAnsi"/>
          <w:sz w:val="21"/>
          <w:szCs w:val="21"/>
        </w:rPr>
        <w:t>Adhering to risk mitigation strategies and safe work practices</w:t>
      </w:r>
      <w:r w:rsidR="00002D91">
        <w:rPr>
          <w:rFonts w:asciiTheme="minorHAnsi" w:hAnsiTheme="minorHAnsi"/>
          <w:sz w:val="21"/>
          <w:szCs w:val="21"/>
        </w:rPr>
        <w:t xml:space="preserve"> </w:t>
      </w:r>
      <w:r w:rsidR="007A4D10">
        <w:rPr>
          <w:rFonts w:asciiTheme="minorHAnsi" w:hAnsiTheme="minorHAnsi"/>
          <w:sz w:val="21"/>
          <w:szCs w:val="21"/>
        </w:rPr>
        <w:t>when interacting with children</w:t>
      </w:r>
    </w:p>
    <w:p w14:paraId="69BCC58A" w14:textId="2243304E" w:rsidR="00EE5467" w:rsidRPr="00491E83" w:rsidRDefault="00EE5467" w:rsidP="00C0250B">
      <w:pPr>
        <w:pStyle w:val="Default"/>
        <w:numPr>
          <w:ilvl w:val="0"/>
          <w:numId w:val="19"/>
        </w:numPr>
        <w:spacing w:line="276" w:lineRule="auto"/>
        <w:rPr>
          <w:rFonts w:asciiTheme="minorHAnsi" w:hAnsiTheme="minorHAnsi"/>
          <w:sz w:val="21"/>
          <w:szCs w:val="21"/>
        </w:rPr>
      </w:pPr>
      <w:r w:rsidRPr="00491E83">
        <w:rPr>
          <w:rFonts w:asciiTheme="minorHAnsi" w:hAnsiTheme="minorHAnsi"/>
          <w:sz w:val="21"/>
          <w:szCs w:val="21"/>
        </w:rPr>
        <w:t>Completing relevant training and other professional deve</w:t>
      </w:r>
      <w:r w:rsidR="007A4D10">
        <w:rPr>
          <w:rFonts w:asciiTheme="minorHAnsi" w:hAnsiTheme="minorHAnsi"/>
          <w:sz w:val="21"/>
          <w:szCs w:val="21"/>
        </w:rPr>
        <w:t>lopment activities as required</w:t>
      </w:r>
    </w:p>
    <w:p w14:paraId="09F321E4" w14:textId="0C66A56D" w:rsidR="00EE5467" w:rsidRPr="00491E83" w:rsidRDefault="00EE5467" w:rsidP="00C0250B">
      <w:pPr>
        <w:pStyle w:val="Default"/>
        <w:numPr>
          <w:ilvl w:val="0"/>
          <w:numId w:val="19"/>
        </w:numPr>
        <w:spacing w:line="276" w:lineRule="auto"/>
        <w:rPr>
          <w:rFonts w:asciiTheme="minorHAnsi" w:hAnsiTheme="minorHAnsi"/>
          <w:sz w:val="21"/>
          <w:szCs w:val="21"/>
        </w:rPr>
      </w:pPr>
      <w:r w:rsidRPr="00491E83">
        <w:rPr>
          <w:rFonts w:asciiTheme="minorHAnsi" w:hAnsiTheme="minorHAnsi"/>
          <w:sz w:val="21"/>
          <w:szCs w:val="21"/>
        </w:rPr>
        <w:t xml:space="preserve">Treating all concerns or allegations of child abuse seriously and respond consistently with the procedures outlined in the </w:t>
      </w:r>
      <w:r w:rsidRPr="004751A7">
        <w:rPr>
          <w:rFonts w:asciiTheme="minorHAnsi" w:hAnsiTheme="minorHAnsi"/>
          <w:iCs/>
          <w:sz w:val="21"/>
          <w:szCs w:val="21"/>
        </w:rPr>
        <w:t>Child Safety Policy</w:t>
      </w:r>
    </w:p>
    <w:p w14:paraId="4F67EABD" w14:textId="0B184691" w:rsidR="00EE5467" w:rsidRPr="00491E83" w:rsidRDefault="00EE5467" w:rsidP="00C0250B">
      <w:pPr>
        <w:pStyle w:val="Default"/>
        <w:numPr>
          <w:ilvl w:val="0"/>
          <w:numId w:val="19"/>
        </w:numPr>
        <w:spacing w:line="276" w:lineRule="auto"/>
        <w:rPr>
          <w:rFonts w:asciiTheme="minorHAnsi" w:hAnsiTheme="minorHAnsi"/>
          <w:sz w:val="21"/>
          <w:szCs w:val="21"/>
        </w:rPr>
      </w:pPr>
      <w:r w:rsidRPr="00491E83">
        <w:rPr>
          <w:rFonts w:asciiTheme="minorHAnsi" w:hAnsiTheme="minorHAnsi"/>
          <w:sz w:val="21"/>
          <w:szCs w:val="21"/>
        </w:rPr>
        <w:t>Ensuring the immediate safety of</w:t>
      </w:r>
      <w:bookmarkStart w:id="0" w:name="_GoBack"/>
      <w:bookmarkEnd w:id="0"/>
      <w:r w:rsidRPr="00491E83">
        <w:rPr>
          <w:rFonts w:asciiTheme="minorHAnsi" w:hAnsiTheme="minorHAnsi"/>
          <w:sz w:val="21"/>
          <w:szCs w:val="21"/>
        </w:rPr>
        <w:t xml:space="preserve"> a child if an allegation of ab</w:t>
      </w:r>
      <w:r w:rsidR="007A4D10">
        <w:rPr>
          <w:rFonts w:asciiTheme="minorHAnsi" w:hAnsiTheme="minorHAnsi"/>
          <w:sz w:val="21"/>
          <w:szCs w:val="21"/>
        </w:rPr>
        <w:t>use is made/abuse has occurred</w:t>
      </w:r>
    </w:p>
    <w:p w14:paraId="60A5365D" w14:textId="44FE955A" w:rsidR="00EE5467" w:rsidRPr="00F838C6" w:rsidRDefault="00EE5467" w:rsidP="00C0250B">
      <w:pPr>
        <w:pStyle w:val="ListParagraph"/>
        <w:numPr>
          <w:ilvl w:val="0"/>
          <w:numId w:val="19"/>
        </w:numPr>
        <w:spacing w:line="276" w:lineRule="auto"/>
        <w:contextualSpacing w:val="0"/>
        <w:rPr>
          <w:rFonts w:asciiTheme="minorHAnsi" w:hAnsiTheme="minorHAnsi" w:cstheme="minorHAnsi"/>
          <w:sz w:val="21"/>
          <w:szCs w:val="21"/>
        </w:rPr>
      </w:pPr>
      <w:r w:rsidRPr="00F838C6">
        <w:rPr>
          <w:rFonts w:asciiTheme="minorHAnsi" w:hAnsiTheme="minorHAnsi" w:cstheme="minorHAnsi"/>
          <w:sz w:val="21"/>
          <w:szCs w:val="21"/>
        </w:rPr>
        <w:t>Promptly reporting any breaches of this Code of Conduct, whether it is against you or another person, to the</w:t>
      </w:r>
      <w:r w:rsidR="00F838C6" w:rsidRPr="00F838C6">
        <w:rPr>
          <w:rFonts w:asciiTheme="minorHAnsi" w:hAnsiTheme="minorHAnsi" w:cstheme="minorHAnsi"/>
          <w:sz w:val="21"/>
          <w:szCs w:val="21"/>
        </w:rPr>
        <w:t xml:space="preserve"> Client Manager and</w:t>
      </w:r>
      <w:r w:rsidR="007A4D10">
        <w:rPr>
          <w:rFonts w:asciiTheme="minorHAnsi" w:hAnsiTheme="minorHAnsi" w:cstheme="minorHAnsi"/>
          <w:sz w:val="21"/>
          <w:szCs w:val="21"/>
        </w:rPr>
        <w:t xml:space="preserve"> relevant managerial position</w:t>
      </w:r>
    </w:p>
    <w:p w14:paraId="3D238898" w14:textId="20F95771" w:rsidR="00EE5467" w:rsidRPr="00F838C6" w:rsidRDefault="00EE5467" w:rsidP="004751A7">
      <w:pPr>
        <w:pStyle w:val="Default"/>
        <w:numPr>
          <w:ilvl w:val="0"/>
          <w:numId w:val="19"/>
        </w:numPr>
        <w:spacing w:after="240" w:line="276" w:lineRule="auto"/>
        <w:rPr>
          <w:rFonts w:asciiTheme="minorHAnsi" w:hAnsiTheme="minorHAnsi"/>
          <w:sz w:val="21"/>
          <w:szCs w:val="21"/>
        </w:rPr>
      </w:pPr>
      <w:r w:rsidRPr="00491E83">
        <w:rPr>
          <w:rFonts w:asciiTheme="minorHAnsi" w:hAnsiTheme="minorHAnsi"/>
          <w:sz w:val="21"/>
          <w:szCs w:val="21"/>
        </w:rPr>
        <w:t xml:space="preserve">Adhering to appropriate ‘safe touch’ that is considered appropriate to your role, or where otherwise necessary </w:t>
      </w:r>
      <w:r w:rsidRPr="00F838C6">
        <w:rPr>
          <w:rFonts w:asciiTheme="minorHAnsi" w:hAnsiTheme="minorHAnsi"/>
          <w:sz w:val="21"/>
          <w:szCs w:val="21"/>
        </w:rPr>
        <w:t xml:space="preserve">(i.e. comforting a child in distress, administering </w:t>
      </w:r>
      <w:r w:rsidR="007A4D10">
        <w:rPr>
          <w:rFonts w:asciiTheme="minorHAnsi" w:hAnsiTheme="minorHAnsi"/>
          <w:sz w:val="21"/>
          <w:szCs w:val="21"/>
        </w:rPr>
        <w:t>first aid)</w:t>
      </w:r>
    </w:p>
    <w:p w14:paraId="173BFDE5" w14:textId="77777777" w:rsidR="00EE5467" w:rsidRPr="004751A7" w:rsidRDefault="00EE5467" w:rsidP="004751A7">
      <w:pPr>
        <w:rPr>
          <w:rFonts w:asciiTheme="minorHAnsi" w:hAnsiTheme="minorHAnsi"/>
          <w:sz w:val="21"/>
          <w:szCs w:val="21"/>
        </w:rPr>
      </w:pPr>
      <w:r w:rsidRPr="004751A7">
        <w:rPr>
          <w:rFonts w:asciiTheme="minorHAnsi" w:hAnsiTheme="minorHAnsi"/>
          <w:sz w:val="21"/>
          <w:szCs w:val="21"/>
        </w:rPr>
        <w:t xml:space="preserve">Appropriate safe touch with a child should at all times: </w:t>
      </w:r>
    </w:p>
    <w:p w14:paraId="73880963" w14:textId="7AB60E15" w:rsidR="00EE5467" w:rsidRPr="00F838C6" w:rsidRDefault="00EE5467" w:rsidP="00FD28F1">
      <w:pPr>
        <w:pStyle w:val="Default"/>
        <w:numPr>
          <w:ilvl w:val="0"/>
          <w:numId w:val="20"/>
        </w:numPr>
        <w:spacing w:line="276" w:lineRule="auto"/>
        <w:rPr>
          <w:rFonts w:asciiTheme="minorHAnsi" w:hAnsiTheme="minorHAnsi"/>
          <w:sz w:val="21"/>
          <w:szCs w:val="21"/>
        </w:rPr>
      </w:pPr>
      <w:r w:rsidRPr="00F838C6">
        <w:rPr>
          <w:rFonts w:asciiTheme="minorHAnsi" w:hAnsiTheme="minorHAnsi"/>
          <w:sz w:val="21"/>
          <w:szCs w:val="21"/>
        </w:rPr>
        <w:t>Be appropriate to the de</w:t>
      </w:r>
      <w:r w:rsidR="007A4D10">
        <w:rPr>
          <w:rFonts w:asciiTheme="minorHAnsi" w:hAnsiTheme="minorHAnsi"/>
          <w:sz w:val="21"/>
          <w:szCs w:val="21"/>
        </w:rPr>
        <w:t>velopmental needs of the child</w:t>
      </w:r>
    </w:p>
    <w:p w14:paraId="44DD1AF1" w14:textId="2ED81004" w:rsidR="00EE5467" w:rsidRPr="00F838C6" w:rsidRDefault="00EE5467" w:rsidP="004751A7">
      <w:pPr>
        <w:pStyle w:val="Default"/>
        <w:numPr>
          <w:ilvl w:val="0"/>
          <w:numId w:val="20"/>
        </w:numPr>
        <w:spacing w:line="276" w:lineRule="auto"/>
        <w:rPr>
          <w:rFonts w:asciiTheme="minorHAnsi" w:hAnsiTheme="minorHAnsi"/>
          <w:sz w:val="21"/>
          <w:szCs w:val="21"/>
        </w:rPr>
      </w:pPr>
      <w:r w:rsidRPr="00F838C6">
        <w:rPr>
          <w:rFonts w:asciiTheme="minorHAnsi" w:hAnsiTheme="minorHAnsi"/>
          <w:sz w:val="21"/>
          <w:szCs w:val="21"/>
        </w:rPr>
        <w:t>Be strictly in line with the types of child contact n</w:t>
      </w:r>
      <w:r w:rsidR="007A4D10">
        <w:rPr>
          <w:rFonts w:asciiTheme="minorHAnsi" w:hAnsiTheme="minorHAnsi"/>
          <w:sz w:val="21"/>
          <w:szCs w:val="21"/>
        </w:rPr>
        <w:t>ecessary to perform your duties</w:t>
      </w:r>
      <w:r w:rsidRPr="00F838C6">
        <w:rPr>
          <w:rFonts w:asciiTheme="minorHAnsi" w:hAnsiTheme="minorHAnsi"/>
          <w:sz w:val="21"/>
          <w:szCs w:val="21"/>
        </w:rPr>
        <w:t xml:space="preserve"> </w:t>
      </w:r>
    </w:p>
    <w:p w14:paraId="715F72AE" w14:textId="73AF66F2" w:rsidR="00EE5467" w:rsidRPr="00F838C6" w:rsidRDefault="00EE5467" w:rsidP="004751A7">
      <w:pPr>
        <w:pStyle w:val="Default"/>
        <w:numPr>
          <w:ilvl w:val="0"/>
          <w:numId w:val="20"/>
        </w:numPr>
        <w:spacing w:line="276" w:lineRule="auto"/>
        <w:rPr>
          <w:rFonts w:asciiTheme="minorHAnsi" w:hAnsiTheme="minorHAnsi"/>
          <w:sz w:val="21"/>
          <w:szCs w:val="21"/>
        </w:rPr>
      </w:pPr>
      <w:r w:rsidRPr="00F838C6">
        <w:rPr>
          <w:rFonts w:asciiTheme="minorHAnsi" w:hAnsiTheme="minorHAnsi"/>
          <w:sz w:val="21"/>
          <w:szCs w:val="21"/>
        </w:rPr>
        <w:t>Be open, non-secretive and culturally sen</w:t>
      </w:r>
      <w:r w:rsidR="007A4D10">
        <w:rPr>
          <w:rFonts w:asciiTheme="minorHAnsi" w:hAnsiTheme="minorHAnsi"/>
          <w:sz w:val="21"/>
          <w:szCs w:val="21"/>
        </w:rPr>
        <w:t>sitive</w:t>
      </w:r>
    </w:p>
    <w:p w14:paraId="75BF62F6" w14:textId="57A8EA03" w:rsidR="00EE5467" w:rsidRPr="00F838C6" w:rsidRDefault="00EE5467" w:rsidP="004751A7">
      <w:pPr>
        <w:pStyle w:val="Default"/>
        <w:numPr>
          <w:ilvl w:val="0"/>
          <w:numId w:val="20"/>
        </w:numPr>
        <w:spacing w:line="276" w:lineRule="auto"/>
        <w:rPr>
          <w:rFonts w:asciiTheme="minorHAnsi" w:hAnsiTheme="minorHAnsi"/>
          <w:sz w:val="21"/>
          <w:szCs w:val="21"/>
        </w:rPr>
      </w:pPr>
      <w:r w:rsidRPr="00F838C6">
        <w:rPr>
          <w:rFonts w:asciiTheme="minorHAnsi" w:hAnsiTheme="minorHAnsi"/>
          <w:sz w:val="21"/>
          <w:szCs w:val="21"/>
        </w:rPr>
        <w:t>Be at the initiation or</w:t>
      </w:r>
      <w:r w:rsidR="007A4D10">
        <w:rPr>
          <w:rFonts w:asciiTheme="minorHAnsi" w:hAnsiTheme="minorHAnsi"/>
          <w:sz w:val="21"/>
          <w:szCs w:val="21"/>
        </w:rPr>
        <w:t xml:space="preserve"> with the consent of the child</w:t>
      </w:r>
    </w:p>
    <w:p w14:paraId="4A446AFB" w14:textId="77777777" w:rsidR="00002D91" w:rsidRPr="00002D91" w:rsidRDefault="00EE5467" w:rsidP="00002D91">
      <w:pPr>
        <w:pStyle w:val="Default"/>
        <w:spacing w:before="240"/>
        <w:rPr>
          <w:rFonts w:asciiTheme="minorHAnsi" w:hAnsiTheme="minorHAnsi"/>
          <w:sz w:val="21"/>
          <w:szCs w:val="21"/>
        </w:rPr>
      </w:pPr>
      <w:r w:rsidRPr="00F838C6">
        <w:rPr>
          <w:rFonts w:asciiTheme="minorHAnsi" w:hAnsiTheme="minorHAnsi"/>
          <w:sz w:val="21"/>
          <w:szCs w:val="21"/>
        </w:rPr>
        <w:t>It is important to be attuned to the child’s cues and what they are comfortable with. Where possible or age appropriate, seek consent, i.e.</w:t>
      </w:r>
      <w:r w:rsidR="00F838C6" w:rsidRPr="00F838C6">
        <w:rPr>
          <w:rFonts w:asciiTheme="minorHAnsi" w:hAnsiTheme="minorHAnsi"/>
          <w:sz w:val="21"/>
          <w:szCs w:val="21"/>
        </w:rPr>
        <w:t>,</w:t>
      </w:r>
      <w:r w:rsidRPr="00F838C6">
        <w:rPr>
          <w:rFonts w:asciiTheme="minorHAnsi" w:hAnsiTheme="minorHAnsi"/>
          <w:sz w:val="21"/>
          <w:szCs w:val="21"/>
        </w:rPr>
        <w:t xml:space="preserve"> ask a child in distress if it is ok to give them a hug; when performing first aid or duties of a personal nature tell the child where you need to touch them, why, and ask if it is ok.</w:t>
      </w:r>
      <w:r w:rsidRPr="00491E83">
        <w:rPr>
          <w:rFonts w:asciiTheme="minorHAnsi" w:hAnsiTheme="minorHAnsi"/>
          <w:sz w:val="21"/>
          <w:szCs w:val="21"/>
        </w:rPr>
        <w:t xml:space="preserve"> </w:t>
      </w:r>
    </w:p>
    <w:p w14:paraId="3DC90383" w14:textId="77777777" w:rsidR="00651EDE" w:rsidRPr="00491E83" w:rsidRDefault="00CD353A" w:rsidP="009E1DE1">
      <w:pPr>
        <w:pStyle w:val="Heading1"/>
      </w:pPr>
      <w:r w:rsidRPr="00491E83">
        <w:t xml:space="preserve">Unacceptable behaviours </w:t>
      </w:r>
    </w:p>
    <w:p w14:paraId="63989ABE" w14:textId="74E07414" w:rsidR="00EE5467" w:rsidRPr="00491E83" w:rsidRDefault="007A4D10" w:rsidP="00491E83">
      <w:pPr>
        <w:spacing w:before="240"/>
        <w:rPr>
          <w:rFonts w:asciiTheme="minorHAnsi" w:hAnsiTheme="minorHAnsi" w:cstheme="minorHAnsi"/>
          <w:sz w:val="21"/>
          <w:szCs w:val="21"/>
        </w:rPr>
      </w:pPr>
      <w:r w:rsidRPr="007A4D10">
        <w:rPr>
          <w:rFonts w:asciiTheme="minorHAnsi" w:hAnsiTheme="minorHAnsi" w:cstheme="minorHAnsi"/>
          <w:sz w:val="21"/>
          <w:szCs w:val="21"/>
        </w:rPr>
        <w:t>All workers</w:t>
      </w:r>
      <w:r w:rsidR="00CD353A" w:rsidRPr="007A4D10">
        <w:rPr>
          <w:rFonts w:asciiTheme="minorHAnsi" w:hAnsiTheme="minorHAnsi" w:cstheme="minorHAnsi"/>
          <w:sz w:val="21"/>
          <w:szCs w:val="21"/>
        </w:rPr>
        <w:t xml:space="preserve"> </w:t>
      </w:r>
      <w:r w:rsidR="00CD353A" w:rsidRPr="007A4D10">
        <w:rPr>
          <w:rFonts w:asciiTheme="minorHAnsi" w:hAnsiTheme="minorHAnsi" w:cstheme="minorHAnsi"/>
          <w:b/>
          <w:sz w:val="21"/>
          <w:szCs w:val="21"/>
        </w:rPr>
        <w:t>must not</w:t>
      </w:r>
      <w:r w:rsidR="00CD353A" w:rsidRPr="007A4D10">
        <w:rPr>
          <w:rFonts w:asciiTheme="minorHAnsi" w:hAnsiTheme="minorHAnsi" w:cstheme="minorHAnsi"/>
          <w:sz w:val="21"/>
          <w:szCs w:val="21"/>
        </w:rPr>
        <w:t>:</w:t>
      </w:r>
    </w:p>
    <w:p w14:paraId="70756946" w14:textId="48E677DF" w:rsidR="00EE5467" w:rsidRPr="00491E83" w:rsidRDefault="00EE5467" w:rsidP="00FD28F1">
      <w:pPr>
        <w:pStyle w:val="Default"/>
        <w:numPr>
          <w:ilvl w:val="0"/>
          <w:numId w:val="21"/>
        </w:numPr>
        <w:spacing w:line="276" w:lineRule="auto"/>
        <w:rPr>
          <w:rFonts w:asciiTheme="minorHAnsi" w:hAnsiTheme="minorHAnsi"/>
          <w:sz w:val="21"/>
          <w:szCs w:val="21"/>
        </w:rPr>
      </w:pPr>
      <w:r w:rsidRPr="00491E83">
        <w:rPr>
          <w:rFonts w:asciiTheme="minorHAnsi" w:hAnsiTheme="minorHAnsi"/>
          <w:sz w:val="21"/>
          <w:szCs w:val="21"/>
        </w:rPr>
        <w:t>Develop a ‘special’ relationship with a child to the exclusion of others or show favouritism, i.e.</w:t>
      </w:r>
      <w:r w:rsidR="00F838C6">
        <w:rPr>
          <w:rFonts w:asciiTheme="minorHAnsi" w:hAnsiTheme="minorHAnsi"/>
          <w:sz w:val="21"/>
          <w:szCs w:val="21"/>
        </w:rPr>
        <w:t>,</w:t>
      </w:r>
      <w:r w:rsidR="004751A7">
        <w:rPr>
          <w:rFonts w:asciiTheme="minorHAnsi" w:hAnsiTheme="minorHAnsi"/>
          <w:sz w:val="21"/>
          <w:szCs w:val="21"/>
        </w:rPr>
        <w:t xml:space="preserve"> by offering a child </w:t>
      </w:r>
      <w:r w:rsidR="007A4D10">
        <w:rPr>
          <w:rFonts w:asciiTheme="minorHAnsi" w:hAnsiTheme="minorHAnsi"/>
          <w:sz w:val="21"/>
          <w:szCs w:val="21"/>
        </w:rPr>
        <w:t>gifts or special treatment</w:t>
      </w:r>
    </w:p>
    <w:p w14:paraId="6354A51A" w14:textId="4C766363" w:rsidR="00EE5467" w:rsidRPr="00491E83" w:rsidRDefault="00EE5467" w:rsidP="004751A7">
      <w:pPr>
        <w:pStyle w:val="Default"/>
        <w:numPr>
          <w:ilvl w:val="0"/>
          <w:numId w:val="21"/>
        </w:numPr>
        <w:spacing w:line="276" w:lineRule="auto"/>
        <w:rPr>
          <w:rFonts w:asciiTheme="minorHAnsi" w:hAnsiTheme="minorHAnsi"/>
          <w:sz w:val="21"/>
          <w:szCs w:val="21"/>
        </w:rPr>
      </w:pPr>
      <w:r w:rsidRPr="00491E83">
        <w:rPr>
          <w:rFonts w:asciiTheme="minorHAnsi" w:hAnsiTheme="minorHAnsi"/>
          <w:sz w:val="21"/>
          <w:szCs w:val="21"/>
        </w:rPr>
        <w:t>Exhibit behaviours with children which may be const</w:t>
      </w:r>
      <w:r w:rsidR="007A4D10">
        <w:rPr>
          <w:rFonts w:asciiTheme="minorHAnsi" w:hAnsiTheme="minorHAnsi"/>
          <w:sz w:val="21"/>
          <w:szCs w:val="21"/>
        </w:rPr>
        <w:t>rued as unnecessarily physical</w:t>
      </w:r>
    </w:p>
    <w:p w14:paraId="414ECE42" w14:textId="2CB247C9" w:rsidR="00EE5467" w:rsidRPr="00491E83" w:rsidRDefault="00EE5467" w:rsidP="004751A7">
      <w:pPr>
        <w:pStyle w:val="Default"/>
        <w:numPr>
          <w:ilvl w:val="0"/>
          <w:numId w:val="21"/>
        </w:numPr>
        <w:spacing w:line="276" w:lineRule="auto"/>
        <w:rPr>
          <w:rFonts w:asciiTheme="minorHAnsi" w:hAnsiTheme="minorHAnsi"/>
          <w:sz w:val="21"/>
          <w:szCs w:val="21"/>
        </w:rPr>
      </w:pPr>
      <w:r w:rsidRPr="00491E83">
        <w:rPr>
          <w:rFonts w:asciiTheme="minorHAnsi" w:hAnsiTheme="minorHAnsi"/>
          <w:sz w:val="21"/>
          <w:szCs w:val="21"/>
        </w:rPr>
        <w:t>Hit, physically assault, or engage in inappropriately rough play with a ch</w:t>
      </w:r>
      <w:r w:rsidR="007A4D10">
        <w:rPr>
          <w:rFonts w:asciiTheme="minorHAnsi" w:hAnsiTheme="minorHAnsi"/>
          <w:sz w:val="21"/>
          <w:szCs w:val="21"/>
        </w:rPr>
        <w:t>ild</w:t>
      </w:r>
    </w:p>
    <w:p w14:paraId="074B7E77" w14:textId="6E46CEF2" w:rsidR="00EE5467" w:rsidRPr="00491E83" w:rsidRDefault="00EE5467" w:rsidP="004751A7">
      <w:pPr>
        <w:pStyle w:val="Default"/>
        <w:numPr>
          <w:ilvl w:val="0"/>
          <w:numId w:val="21"/>
        </w:numPr>
        <w:spacing w:line="276" w:lineRule="auto"/>
        <w:rPr>
          <w:rFonts w:asciiTheme="minorHAnsi" w:hAnsiTheme="minorHAnsi"/>
          <w:sz w:val="21"/>
          <w:szCs w:val="21"/>
        </w:rPr>
      </w:pPr>
      <w:r w:rsidRPr="00491E83">
        <w:rPr>
          <w:rFonts w:asciiTheme="minorHAnsi" w:hAnsiTheme="minorHAnsi"/>
          <w:sz w:val="21"/>
          <w:szCs w:val="21"/>
        </w:rPr>
        <w:t>Speak to a child in an angry, inti</w:t>
      </w:r>
      <w:r w:rsidR="007A4D10">
        <w:rPr>
          <w:rFonts w:asciiTheme="minorHAnsi" w:hAnsiTheme="minorHAnsi"/>
          <w:sz w:val="21"/>
          <w:szCs w:val="21"/>
        </w:rPr>
        <w:t>midating or threatening manner</w:t>
      </w:r>
    </w:p>
    <w:p w14:paraId="763F4F74" w14:textId="1A2B93BE" w:rsidR="00EE5467" w:rsidRPr="00491E83" w:rsidRDefault="00EE5467" w:rsidP="004751A7">
      <w:pPr>
        <w:pStyle w:val="Default"/>
        <w:numPr>
          <w:ilvl w:val="0"/>
          <w:numId w:val="21"/>
        </w:numPr>
        <w:spacing w:line="276" w:lineRule="auto"/>
        <w:rPr>
          <w:rFonts w:asciiTheme="minorHAnsi" w:hAnsiTheme="minorHAnsi"/>
          <w:sz w:val="21"/>
          <w:szCs w:val="21"/>
        </w:rPr>
      </w:pPr>
      <w:r w:rsidRPr="00491E83">
        <w:rPr>
          <w:rFonts w:asciiTheme="minorHAnsi" w:hAnsiTheme="minorHAnsi"/>
          <w:sz w:val="21"/>
          <w:szCs w:val="21"/>
        </w:rPr>
        <w:t>Engage in open discussions of a mature or adult nature wit</w:t>
      </w:r>
      <w:r w:rsidR="007A4D10">
        <w:rPr>
          <w:rFonts w:asciiTheme="minorHAnsi" w:hAnsiTheme="minorHAnsi"/>
          <w:sz w:val="21"/>
          <w:szCs w:val="21"/>
        </w:rPr>
        <w:t xml:space="preserve">h or in the presence of </w:t>
      </w:r>
      <w:proofErr w:type="spellStart"/>
      <w:r w:rsidR="007A4D10">
        <w:rPr>
          <w:rFonts w:asciiTheme="minorHAnsi" w:hAnsiTheme="minorHAnsi"/>
          <w:sz w:val="21"/>
          <w:szCs w:val="21"/>
        </w:rPr>
        <w:t>childr</w:t>
      </w:r>
      <w:proofErr w:type="spellEnd"/>
      <w:r w:rsidRPr="00491E83">
        <w:rPr>
          <w:rFonts w:asciiTheme="minorHAnsi" w:hAnsiTheme="minorHAnsi"/>
          <w:sz w:val="21"/>
          <w:szCs w:val="21"/>
        </w:rPr>
        <w:t xml:space="preserve">. </w:t>
      </w:r>
    </w:p>
    <w:p w14:paraId="75D80621" w14:textId="61AA127E" w:rsidR="00EE5467" w:rsidRPr="00491E83" w:rsidRDefault="00EE5467" w:rsidP="004751A7">
      <w:pPr>
        <w:pStyle w:val="Default"/>
        <w:numPr>
          <w:ilvl w:val="0"/>
          <w:numId w:val="21"/>
        </w:numPr>
        <w:spacing w:line="276" w:lineRule="auto"/>
        <w:rPr>
          <w:rFonts w:asciiTheme="minorHAnsi" w:hAnsiTheme="minorHAnsi"/>
          <w:sz w:val="21"/>
          <w:szCs w:val="21"/>
        </w:rPr>
      </w:pPr>
      <w:r w:rsidRPr="00491E83">
        <w:rPr>
          <w:rFonts w:asciiTheme="minorHAnsi" w:hAnsiTheme="minorHAnsi"/>
          <w:sz w:val="21"/>
          <w:szCs w:val="21"/>
        </w:rPr>
        <w:t>Condone or make self-disclosures about past or present participation in illegal or unsafe behaviours when speaking to</w:t>
      </w:r>
      <w:r w:rsidR="007A4D10">
        <w:rPr>
          <w:rFonts w:asciiTheme="minorHAnsi" w:hAnsiTheme="minorHAnsi"/>
          <w:sz w:val="21"/>
          <w:szCs w:val="21"/>
        </w:rPr>
        <w:t xml:space="preserve"> or in the presence of a child</w:t>
      </w:r>
    </w:p>
    <w:p w14:paraId="7B701CE4" w14:textId="16B3CFE0" w:rsidR="00EE5467" w:rsidRPr="00491E83" w:rsidRDefault="00EE5467" w:rsidP="004751A7">
      <w:pPr>
        <w:pStyle w:val="Default"/>
        <w:numPr>
          <w:ilvl w:val="0"/>
          <w:numId w:val="21"/>
        </w:numPr>
        <w:spacing w:line="276" w:lineRule="auto"/>
        <w:rPr>
          <w:rFonts w:asciiTheme="minorHAnsi" w:hAnsiTheme="minorHAnsi"/>
          <w:sz w:val="21"/>
          <w:szCs w:val="21"/>
        </w:rPr>
      </w:pPr>
      <w:r w:rsidRPr="00491E83">
        <w:rPr>
          <w:rFonts w:asciiTheme="minorHAnsi" w:hAnsiTheme="minorHAnsi"/>
          <w:sz w:val="21"/>
          <w:szCs w:val="21"/>
        </w:rPr>
        <w:t>Smoke, consume alcohol or illicit drugs, or be substance affec</w:t>
      </w:r>
      <w:r w:rsidR="007A4D10">
        <w:rPr>
          <w:rFonts w:asciiTheme="minorHAnsi" w:hAnsiTheme="minorHAnsi"/>
          <w:sz w:val="21"/>
          <w:szCs w:val="21"/>
        </w:rPr>
        <w:t>ted when working with children</w:t>
      </w:r>
    </w:p>
    <w:p w14:paraId="3B2F1A22" w14:textId="3AA3A912" w:rsidR="00D76890" w:rsidRPr="001A15FC" w:rsidRDefault="00EE5467" w:rsidP="001A15FC">
      <w:pPr>
        <w:pStyle w:val="Default"/>
        <w:numPr>
          <w:ilvl w:val="0"/>
          <w:numId w:val="21"/>
        </w:numPr>
        <w:spacing w:line="276" w:lineRule="auto"/>
        <w:rPr>
          <w:rFonts w:asciiTheme="minorHAnsi" w:hAnsiTheme="minorHAnsi"/>
          <w:sz w:val="21"/>
          <w:szCs w:val="21"/>
        </w:rPr>
      </w:pPr>
      <w:r w:rsidRPr="00491E83">
        <w:rPr>
          <w:rFonts w:asciiTheme="minorHAnsi" w:hAnsiTheme="minorHAnsi"/>
          <w:sz w:val="21"/>
          <w:szCs w:val="21"/>
        </w:rPr>
        <w:t>Touch intimate areas or have any other physical contact with a child (i.e. kiss, hold, cuddle) not deemed to be appropriate to your</w:t>
      </w:r>
      <w:r w:rsidR="007A4D10">
        <w:rPr>
          <w:rFonts w:asciiTheme="minorHAnsi" w:hAnsiTheme="minorHAnsi"/>
          <w:sz w:val="21"/>
          <w:szCs w:val="21"/>
        </w:rPr>
        <w:t xml:space="preserve"> role, or necessary safe touch</w:t>
      </w:r>
    </w:p>
    <w:sectPr w:rsidR="00D76890" w:rsidRPr="001A15FC" w:rsidSect="00C676F4">
      <w:footerReference w:type="default" r:id="rId8"/>
      <w:headerReference w:type="first" r:id="rId9"/>
      <w:footerReference w:type="first" r:id="rId10"/>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FBE05" w14:textId="77777777" w:rsidR="006968E1" w:rsidRDefault="006968E1" w:rsidP="008D5E4F">
      <w:r>
        <w:separator/>
      </w:r>
    </w:p>
  </w:endnote>
  <w:endnote w:type="continuationSeparator" w:id="0">
    <w:p w14:paraId="4F015D02" w14:textId="77777777" w:rsidR="006968E1" w:rsidRDefault="006968E1" w:rsidP="008D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o45-Headline">
    <w:panose1 w:val="02000009000000000000"/>
    <w:charset w:val="00"/>
    <w:family w:val="modern"/>
    <w:pitch w:val="fixed"/>
    <w:sig w:usb0="800000AF" w:usb1="0000204A" w:usb2="00000000" w:usb3="00000000" w:csb0="00000001"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9D2E6" w14:textId="77777777" w:rsidR="00796AA6" w:rsidRPr="00796AA6" w:rsidRDefault="00796AA6" w:rsidP="00796AA6">
    <w:pPr>
      <w:pStyle w:val="Header"/>
      <w:spacing w:before="120"/>
      <w:jc w:val="right"/>
      <w:rPr>
        <w:rFonts w:ascii="Mono45-Headline" w:hAnsi="Mono45-Headline"/>
        <w:b/>
        <w:i/>
        <w:sz w:val="16"/>
        <w:szCs w:val="16"/>
      </w:rPr>
    </w:pPr>
  </w:p>
  <w:p w14:paraId="2E1CBBFD" w14:textId="77777777" w:rsidR="00415096" w:rsidRDefault="00415096" w:rsidP="00415096">
    <w:pPr>
      <w:pStyle w:val="BasicParagraph"/>
      <w:rPr>
        <w:rFonts w:ascii="Mono45-Headline" w:hAnsi="Mono45-Headline" w:cs="Calibri"/>
        <w:sz w:val="16"/>
        <w:szCs w:val="16"/>
      </w:rPr>
    </w:pPr>
  </w:p>
  <w:p w14:paraId="1F64AB42" w14:textId="77777777" w:rsidR="00796AA6" w:rsidRDefault="00415096" w:rsidP="00415096">
    <w:pPr>
      <w:pStyle w:val="BasicParagraph"/>
      <w:rPr>
        <w:rFonts w:ascii="Mono45-Headline" w:hAnsi="Mono45-Headline" w:cs="Calibri"/>
        <w:sz w:val="16"/>
        <w:szCs w:val="16"/>
      </w:rPr>
    </w:pPr>
    <w:r w:rsidRPr="00415096">
      <w:rPr>
        <w:rFonts w:ascii="Mono45-Headline" w:hAnsi="Mono45-Headline" w:cs="Calibri"/>
        <w:sz w:val="16"/>
        <w:szCs w:val="16"/>
      </w:rPr>
      <w:t>103/35 Johnston Street Collingwood VIC 3066</w:t>
    </w:r>
    <w:r w:rsidR="00796AA6" w:rsidRPr="00796AA6">
      <w:rPr>
        <w:rFonts w:ascii="Mono45-Headline" w:hAnsi="Mono45-Headline" w:cs="Calibri"/>
        <w:sz w:val="16"/>
        <w:szCs w:val="16"/>
      </w:rPr>
      <w:t xml:space="preserve"> </w:t>
    </w:r>
  </w:p>
  <w:p w14:paraId="740ACE5A" w14:textId="77777777" w:rsidR="00796AA6" w:rsidRPr="00796AA6" w:rsidRDefault="00796AA6" w:rsidP="00796AA6">
    <w:pPr>
      <w:pStyle w:val="BasicParagraph"/>
      <w:rPr>
        <w:rFonts w:ascii="Mono45-Headline" w:hAnsi="Mono45-Headline" w:cs="Calibri"/>
        <w:sz w:val="16"/>
        <w:szCs w:val="16"/>
      </w:rPr>
    </w:pPr>
    <w:r w:rsidRPr="00796AA6">
      <w:rPr>
        <w:rFonts w:ascii="Mono45-Headline" w:hAnsi="Mono45-Headline" w:cs="Calibri"/>
        <w:sz w:val="16"/>
        <w:szCs w:val="16"/>
      </w:rPr>
      <w:t xml:space="preserve">T: (03) 9690 6131 </w:t>
    </w:r>
    <w:r w:rsidRPr="00796AA6">
      <w:rPr>
        <w:rFonts w:ascii="Mono45-Headline" w:hAnsi="Mono45-Headline" w:cs="Calibri"/>
        <w:sz w:val="16"/>
        <w:szCs w:val="16"/>
      </w:rPr>
      <w:br/>
    </w:r>
    <w:r w:rsidR="00206042">
      <w:rPr>
        <w:rFonts w:ascii="Mono45-Headline" w:hAnsi="Mono45-Headline" w:cs="Calibri"/>
        <w:sz w:val="16"/>
        <w:szCs w:val="16"/>
      </w:rPr>
      <w:t>E: info</w:t>
    </w:r>
    <w:r w:rsidR="00206042" w:rsidRPr="00206042">
      <w:rPr>
        <w:rFonts w:ascii="Bebas Neue Regular" w:hAnsi="Bebas Neue Regular" w:cs="Calibri"/>
        <w:sz w:val="16"/>
        <w:szCs w:val="16"/>
      </w:rPr>
      <w:t>@</w:t>
    </w:r>
    <w:r w:rsidRPr="00796AA6">
      <w:rPr>
        <w:rFonts w:ascii="Mono45-Headline" w:hAnsi="Mono45-Headline" w:cs="Calibri"/>
        <w:sz w:val="16"/>
        <w:szCs w:val="16"/>
      </w:rPr>
      <w:t xml:space="preserve">auspicious.com.au </w:t>
    </w:r>
    <w:r w:rsidRPr="00796AA6">
      <w:rPr>
        <w:rFonts w:ascii="Mono45-Headline" w:hAnsi="Mono45-Headline" w:cs="Calibri"/>
        <w:sz w:val="16"/>
        <w:szCs w:val="16"/>
      </w:rPr>
      <w:br/>
      <w:t>ABN: 40 322 643 843</w:t>
    </w:r>
    <w:r>
      <w:rPr>
        <w:rFonts w:ascii="Mono45-Headline" w:hAnsi="Mono45-Headline" w:cs="Calibri"/>
        <w:sz w:val="16"/>
        <w:szCs w:val="16"/>
      </w:rPr>
      <w:t xml:space="preserve">      </w:t>
    </w:r>
    <w:r w:rsidRPr="00796AA6">
      <w:rPr>
        <w:rFonts w:ascii="Mono45-Headline" w:hAnsi="Mono45-Headline" w:cs="Calibri"/>
        <w:sz w:val="16"/>
        <w:szCs w:val="16"/>
      </w:rPr>
      <w:t>auspicious.com.au</w:t>
    </w:r>
    <w:r>
      <w:rPr>
        <w:rFonts w:ascii="Mono45-Headline" w:hAnsi="Mono45-Headline" w:cs="Calibri"/>
        <w:sz w:val="16"/>
        <w:szCs w:val="16"/>
      </w:rPr>
      <w:t xml:space="preserve">      </w:t>
    </w:r>
    <w:r w:rsidRPr="00796AA6">
      <w:rPr>
        <w:rFonts w:ascii="Mono45-Headline" w:hAnsi="Mono45-Headline" w:cstheme="minorHAnsi"/>
        <w:i/>
        <w:iCs/>
        <w:color w:val="222222"/>
        <w:sz w:val="16"/>
        <w:szCs w:val="16"/>
      </w:rPr>
      <w:t xml:space="preserve">Privacy and Data Protection Act 2014 </w:t>
    </w:r>
    <w:r w:rsidRPr="00796AA6">
      <w:rPr>
        <w:rFonts w:ascii="Mono45-Headline" w:hAnsi="Mono45-Headline" w:cstheme="minorHAnsi"/>
        <w:color w:val="222222"/>
        <w:sz w:val="16"/>
        <w:szCs w:val="16"/>
      </w:rPr>
      <w:t>(PDPA)</w:t>
    </w:r>
  </w:p>
  <w:p w14:paraId="5D9B488E" w14:textId="467E3BCE" w:rsidR="008D5E4F" w:rsidRDefault="00796AA6" w:rsidP="00796AA6">
    <w:pPr>
      <w:pStyle w:val="BasicParagraph"/>
      <w:jc w:val="right"/>
      <w:rPr>
        <w:rFonts w:ascii="Mono45-Headline" w:hAnsi="Mono45-Headline" w:cs="Calibri"/>
        <w:b/>
        <w:noProof/>
        <w:sz w:val="16"/>
        <w:szCs w:val="16"/>
      </w:rPr>
    </w:pPr>
    <w:r w:rsidRPr="00796AA6">
      <w:rPr>
        <w:rFonts w:ascii="Mono45-Headline" w:hAnsi="Mono45-Headline" w:cs="Calibri"/>
        <w:b/>
        <w:sz w:val="16"/>
        <w:szCs w:val="16"/>
      </w:rPr>
      <w:fldChar w:fldCharType="begin"/>
    </w:r>
    <w:r w:rsidRPr="00796AA6">
      <w:rPr>
        <w:rFonts w:ascii="Mono45-Headline" w:hAnsi="Mono45-Headline" w:cs="Calibri"/>
        <w:b/>
        <w:sz w:val="16"/>
        <w:szCs w:val="16"/>
      </w:rPr>
      <w:instrText xml:space="preserve"> PAGE   \* MERGEFORMAT </w:instrText>
    </w:r>
    <w:r w:rsidRPr="00796AA6">
      <w:rPr>
        <w:rFonts w:ascii="Mono45-Headline" w:hAnsi="Mono45-Headline" w:cs="Calibri"/>
        <w:b/>
        <w:sz w:val="16"/>
        <w:szCs w:val="16"/>
      </w:rPr>
      <w:fldChar w:fldCharType="separate"/>
    </w:r>
    <w:r w:rsidR="00FD28F1">
      <w:rPr>
        <w:rFonts w:ascii="Mono45-Headline" w:hAnsi="Mono45-Headline" w:cs="Calibri"/>
        <w:b/>
        <w:noProof/>
        <w:sz w:val="16"/>
        <w:szCs w:val="16"/>
      </w:rPr>
      <w:t>2</w:t>
    </w:r>
    <w:r w:rsidRPr="00796AA6">
      <w:rPr>
        <w:rFonts w:ascii="Mono45-Headline" w:hAnsi="Mono45-Headline" w:cs="Calibri"/>
        <w:b/>
        <w:noProof/>
        <w:sz w:val="16"/>
        <w:szCs w:val="16"/>
      </w:rPr>
      <w:fldChar w:fldCharType="end"/>
    </w:r>
    <w:r w:rsidRPr="00796AA6">
      <w:rPr>
        <w:rFonts w:ascii="Mono45-Headline" w:hAnsi="Mono45-Headline" w:cs="Calibri"/>
        <w:b/>
        <w:noProof/>
        <w:sz w:val="16"/>
        <w:szCs w:val="16"/>
      </w:rPr>
      <w:t>.</w:t>
    </w:r>
  </w:p>
  <w:p w14:paraId="293B6526" w14:textId="77777777" w:rsidR="00796AA6" w:rsidRPr="00796AA6" w:rsidRDefault="00796AA6" w:rsidP="00796AA6">
    <w:pPr>
      <w:pStyle w:val="BasicParagraph"/>
      <w:jc w:val="right"/>
      <w:rPr>
        <w:rFonts w:ascii="Mono45-Headline" w:hAnsi="Mono45-Headline" w:cs="Calibri"/>
        <w:b/>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6ECD" w14:textId="77777777" w:rsidR="00C676F4" w:rsidRDefault="00C676F4" w:rsidP="00796AA6">
    <w:pPr>
      <w:pStyle w:val="BasicParagraph"/>
      <w:rPr>
        <w:rFonts w:ascii="Mono45-Headline" w:hAnsi="Mono45-Headline" w:cs="Calibri"/>
        <w:sz w:val="16"/>
        <w:szCs w:val="16"/>
      </w:rPr>
    </w:pPr>
  </w:p>
  <w:p w14:paraId="389583D1" w14:textId="77777777" w:rsidR="00C676F4" w:rsidRDefault="00C676F4" w:rsidP="00796AA6">
    <w:pPr>
      <w:pStyle w:val="BasicParagraph"/>
      <w:rPr>
        <w:rFonts w:ascii="Mono45-Headline" w:hAnsi="Mono45-Headline" w:cs="Calibri"/>
        <w:sz w:val="16"/>
        <w:szCs w:val="16"/>
      </w:rPr>
    </w:pPr>
  </w:p>
  <w:p w14:paraId="5AEEBE7E" w14:textId="77777777" w:rsidR="00415096" w:rsidRDefault="00415096" w:rsidP="00796AA6">
    <w:pPr>
      <w:pStyle w:val="BasicParagraph"/>
      <w:rPr>
        <w:rFonts w:ascii="Mono45-Headline" w:hAnsi="Mono45-Headline" w:cs="Calibri"/>
        <w:sz w:val="16"/>
        <w:szCs w:val="16"/>
      </w:rPr>
    </w:pPr>
    <w:r w:rsidRPr="00415096">
      <w:rPr>
        <w:rFonts w:ascii="Mono45-Headline" w:hAnsi="Mono45-Headline" w:cs="Calibri"/>
        <w:sz w:val="16"/>
        <w:szCs w:val="16"/>
      </w:rPr>
      <w:t>103/35 Johnston Street Collingwood VIC 3066</w:t>
    </w:r>
    <w:r>
      <w:rPr>
        <w:rFonts w:ascii="Mono45-Headline" w:hAnsi="Mono45-Headline" w:cs="Calibri"/>
        <w:sz w:val="16"/>
        <w:szCs w:val="16"/>
      </w:rPr>
      <w:t xml:space="preserve"> </w:t>
    </w:r>
  </w:p>
  <w:p w14:paraId="140ED240" w14:textId="77777777" w:rsidR="00302A1F" w:rsidRPr="00C676F4" w:rsidRDefault="00302A1F" w:rsidP="00796AA6">
    <w:pPr>
      <w:pStyle w:val="BasicParagraph"/>
      <w:rPr>
        <w:rFonts w:ascii="Mono45-Headline" w:hAnsi="Mono45-Headline" w:cs="Calibri"/>
        <w:sz w:val="16"/>
        <w:szCs w:val="16"/>
      </w:rPr>
    </w:pPr>
    <w:r w:rsidRPr="00C676F4">
      <w:rPr>
        <w:rFonts w:ascii="Mono45-Headline" w:hAnsi="Mono45-Headline" w:cs="Calibri"/>
        <w:sz w:val="16"/>
        <w:szCs w:val="16"/>
      </w:rPr>
      <w:t xml:space="preserve">T: (03) 9690 6131 </w:t>
    </w:r>
    <w:r w:rsidR="00796AA6" w:rsidRPr="00C676F4">
      <w:rPr>
        <w:rFonts w:ascii="Mono45-Headline" w:hAnsi="Mono45-Headline" w:cs="Calibri"/>
        <w:sz w:val="16"/>
        <w:szCs w:val="16"/>
      </w:rPr>
      <w:br/>
      <w:t>E: infO</w:t>
    </w:r>
    <w:r w:rsidR="00206042" w:rsidRPr="00C676F4">
      <w:rPr>
        <w:rFonts w:ascii="Mono45-Headline" w:hAnsi="Mono45-Headline" w:cs="Calibri"/>
        <w:sz w:val="16"/>
        <w:szCs w:val="16"/>
      </w:rPr>
      <w:t>@</w:t>
    </w:r>
    <w:r w:rsidRPr="00C676F4">
      <w:rPr>
        <w:rFonts w:ascii="Mono45-Headline" w:hAnsi="Mono45-Headline" w:cs="Calibri"/>
        <w:sz w:val="16"/>
        <w:szCs w:val="16"/>
      </w:rPr>
      <w:t xml:space="preserve">auspicious.com.au </w:t>
    </w:r>
    <w:r w:rsidR="00796AA6" w:rsidRPr="00C676F4">
      <w:rPr>
        <w:rFonts w:ascii="Mono45-Headline" w:hAnsi="Mono45-Headline" w:cs="Calibri"/>
        <w:sz w:val="16"/>
        <w:szCs w:val="16"/>
      </w:rPr>
      <w:br/>
    </w:r>
    <w:r w:rsidRPr="00C676F4">
      <w:rPr>
        <w:rFonts w:ascii="Mono45-Headline" w:hAnsi="Mono45-Headline" w:cs="Calibri"/>
        <w:sz w:val="16"/>
        <w:szCs w:val="16"/>
      </w:rPr>
      <w:t>ABN: 40 322 643 843</w:t>
    </w:r>
    <w:r w:rsidR="00796AA6" w:rsidRPr="00C676F4">
      <w:rPr>
        <w:rFonts w:ascii="Mono45-Headline" w:hAnsi="Mono45-Headline" w:cs="Calibri"/>
        <w:sz w:val="16"/>
        <w:szCs w:val="16"/>
      </w:rPr>
      <w:t xml:space="preserve">      </w:t>
    </w:r>
    <w:r w:rsidRPr="00C676F4">
      <w:rPr>
        <w:rFonts w:ascii="Mono45-Headline" w:hAnsi="Mono45-Headline" w:cs="Calibri"/>
        <w:sz w:val="16"/>
        <w:szCs w:val="16"/>
      </w:rPr>
      <w:t>auspicious.com.au</w:t>
    </w:r>
    <w:r w:rsidR="00796AA6" w:rsidRPr="00C676F4">
      <w:rPr>
        <w:rFonts w:ascii="Mono45-Headline" w:hAnsi="Mono45-Headline" w:cs="Calibri"/>
        <w:sz w:val="16"/>
        <w:szCs w:val="16"/>
      </w:rPr>
      <w:t xml:space="preserve">      </w:t>
    </w:r>
    <w:r w:rsidRPr="00C676F4">
      <w:rPr>
        <w:rFonts w:ascii="Mono45-Headline" w:hAnsi="Mono45-Headline" w:cstheme="minorHAnsi"/>
        <w:i/>
        <w:iCs/>
        <w:color w:val="222222"/>
        <w:sz w:val="16"/>
        <w:szCs w:val="16"/>
      </w:rPr>
      <w:t xml:space="preserve">Privacy and Data Protection Act 2014 </w:t>
    </w:r>
    <w:r w:rsidRPr="00C676F4">
      <w:rPr>
        <w:rFonts w:ascii="Mono45-Headline" w:hAnsi="Mono45-Headline" w:cstheme="minorHAnsi"/>
        <w:color w:val="222222"/>
        <w:sz w:val="16"/>
        <w:szCs w:val="16"/>
      </w:rPr>
      <w:t>(PDPA)</w:t>
    </w:r>
  </w:p>
  <w:p w14:paraId="17A49900" w14:textId="1CB75526" w:rsidR="00302A1F" w:rsidRPr="00C676F4" w:rsidRDefault="00302A1F" w:rsidP="00302A1F">
    <w:pPr>
      <w:pStyle w:val="BasicParagraph"/>
      <w:jc w:val="right"/>
      <w:rPr>
        <w:rFonts w:ascii="Mono45-Headline" w:hAnsi="Mono45-Headline" w:cs="Calibri"/>
        <w:b/>
        <w:noProof/>
        <w:sz w:val="16"/>
        <w:szCs w:val="16"/>
      </w:rPr>
    </w:pPr>
    <w:r w:rsidRPr="00C676F4">
      <w:rPr>
        <w:rFonts w:ascii="Mono45-Headline" w:hAnsi="Mono45-Headline" w:cs="Calibri"/>
        <w:b/>
        <w:sz w:val="16"/>
        <w:szCs w:val="16"/>
      </w:rPr>
      <w:fldChar w:fldCharType="begin"/>
    </w:r>
    <w:r w:rsidRPr="00C676F4">
      <w:rPr>
        <w:rFonts w:ascii="Mono45-Headline" w:hAnsi="Mono45-Headline" w:cs="Calibri"/>
        <w:b/>
        <w:sz w:val="16"/>
        <w:szCs w:val="16"/>
      </w:rPr>
      <w:instrText xml:space="preserve"> PAGE   \* MERGEFORMAT </w:instrText>
    </w:r>
    <w:r w:rsidRPr="00C676F4">
      <w:rPr>
        <w:rFonts w:ascii="Mono45-Headline" w:hAnsi="Mono45-Headline" w:cs="Calibri"/>
        <w:b/>
        <w:sz w:val="16"/>
        <w:szCs w:val="16"/>
      </w:rPr>
      <w:fldChar w:fldCharType="separate"/>
    </w:r>
    <w:r w:rsidR="00FD28F1">
      <w:rPr>
        <w:rFonts w:ascii="Mono45-Headline" w:hAnsi="Mono45-Headline" w:cs="Calibri"/>
        <w:b/>
        <w:noProof/>
        <w:sz w:val="16"/>
        <w:szCs w:val="16"/>
      </w:rPr>
      <w:t>1</w:t>
    </w:r>
    <w:r w:rsidRPr="00C676F4">
      <w:rPr>
        <w:rFonts w:ascii="Mono45-Headline" w:hAnsi="Mono45-Headline" w:cs="Calibri"/>
        <w:b/>
        <w:noProof/>
        <w:sz w:val="16"/>
        <w:szCs w:val="16"/>
      </w:rPr>
      <w:fldChar w:fldCharType="end"/>
    </w:r>
    <w:r w:rsidRPr="00C676F4">
      <w:rPr>
        <w:rFonts w:ascii="Mono45-Headline" w:hAnsi="Mono45-Headline" w:cs="Calibri"/>
        <w:b/>
        <w:noProof/>
        <w:sz w:val="16"/>
        <w:szCs w:val="16"/>
      </w:rPr>
      <w:t>.</w:t>
    </w:r>
  </w:p>
  <w:p w14:paraId="208E4DDF" w14:textId="77777777" w:rsidR="008F5518" w:rsidRPr="00302A1F" w:rsidRDefault="008F5518" w:rsidP="0030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76093" w14:textId="77777777" w:rsidR="006968E1" w:rsidRDefault="006968E1" w:rsidP="008D5E4F">
      <w:r>
        <w:separator/>
      </w:r>
    </w:p>
  </w:footnote>
  <w:footnote w:type="continuationSeparator" w:id="0">
    <w:p w14:paraId="4744DD01" w14:textId="77777777" w:rsidR="006968E1" w:rsidRDefault="006968E1" w:rsidP="008D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EB800" w14:textId="77777777" w:rsidR="00302A1F" w:rsidRDefault="00302A1F" w:rsidP="008F5518">
    <w:pPr>
      <w:pStyle w:val="Header"/>
      <w:jc w:val="right"/>
      <w:rPr>
        <w:sz w:val="20"/>
      </w:rPr>
    </w:pPr>
  </w:p>
  <w:p w14:paraId="5AD5BDC0" w14:textId="77777777" w:rsidR="00302A1F" w:rsidRPr="001E30F2" w:rsidRDefault="00302A1F" w:rsidP="008F5518">
    <w:pPr>
      <w:pStyle w:val="Header"/>
      <w:jc w:val="right"/>
      <w:rPr>
        <w:sz w:val="20"/>
      </w:rPr>
    </w:pPr>
  </w:p>
  <w:p w14:paraId="54DD6237" w14:textId="77777777" w:rsidR="00302A1F" w:rsidRPr="001E30F2" w:rsidRDefault="00302A1F" w:rsidP="008F5518">
    <w:pPr>
      <w:pStyle w:val="Header"/>
      <w:jc w:val="right"/>
      <w:rPr>
        <w:sz w:val="20"/>
      </w:rPr>
    </w:pPr>
  </w:p>
  <w:p w14:paraId="43E47D0A" w14:textId="0D389D24" w:rsidR="00302A1F" w:rsidRPr="004751A7" w:rsidRDefault="00302A1F" w:rsidP="004751A7">
    <w:pPr>
      <w:pStyle w:val="Header"/>
      <w:jc w:val="right"/>
      <w:rPr>
        <w:sz w:val="20"/>
      </w:rPr>
    </w:pPr>
    <w:r w:rsidRPr="001E30F2">
      <w:rPr>
        <w:noProof/>
        <w:sz w:val="20"/>
        <w:lang w:val="en-AU" w:eastAsia="en-AU"/>
      </w:rPr>
      <w:drawing>
        <wp:inline distT="0" distB="0" distL="0" distR="0" wp14:anchorId="23C0F999" wp14:editId="3D341A08">
          <wp:extent cx="1353600" cy="1080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 logo update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600" cy="1080000"/>
                  </a:xfrm>
                  <a:prstGeom prst="rect">
                    <a:avLst/>
                  </a:prstGeom>
                </pic:spPr>
              </pic:pic>
            </a:graphicData>
          </a:graphic>
        </wp:inline>
      </w:drawing>
    </w:r>
  </w:p>
  <w:p w14:paraId="2F9DC3E6" w14:textId="77777777" w:rsidR="00F47472" w:rsidRPr="00C676F4" w:rsidRDefault="00F47472">
    <w:pPr>
      <w:rPr>
        <w:rFonts w:ascii="Mono45-Headline" w:hAnsi="Mono45-Headlin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F45"/>
    <w:multiLevelType w:val="hybridMultilevel"/>
    <w:tmpl w:val="6860A346"/>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01E8B"/>
    <w:multiLevelType w:val="hybridMultilevel"/>
    <w:tmpl w:val="C8A60BD8"/>
    <w:lvl w:ilvl="0" w:tplc="CFA21E1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7050C"/>
    <w:multiLevelType w:val="multilevel"/>
    <w:tmpl w:val="B352C0A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7F41C3"/>
    <w:multiLevelType w:val="hybridMultilevel"/>
    <w:tmpl w:val="48B80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422F59"/>
    <w:multiLevelType w:val="hybridMultilevel"/>
    <w:tmpl w:val="5762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8C2ECE"/>
    <w:multiLevelType w:val="hybridMultilevel"/>
    <w:tmpl w:val="FBE2C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51097A"/>
    <w:multiLevelType w:val="hybridMultilevel"/>
    <w:tmpl w:val="6068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36F0E"/>
    <w:multiLevelType w:val="hybridMultilevel"/>
    <w:tmpl w:val="6A7C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A551DF"/>
    <w:multiLevelType w:val="hybridMultilevel"/>
    <w:tmpl w:val="3854779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1F543A"/>
    <w:multiLevelType w:val="hybridMultilevel"/>
    <w:tmpl w:val="48E26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8D487D"/>
    <w:multiLevelType w:val="hybridMultilevel"/>
    <w:tmpl w:val="6A9691D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A627A"/>
    <w:multiLevelType w:val="hybridMultilevel"/>
    <w:tmpl w:val="DE4E0E6C"/>
    <w:lvl w:ilvl="0" w:tplc="B74A208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965753"/>
    <w:multiLevelType w:val="hybridMultilevel"/>
    <w:tmpl w:val="8ED863D0"/>
    <w:lvl w:ilvl="0" w:tplc="14BAAB7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580A9B"/>
    <w:multiLevelType w:val="multilevel"/>
    <w:tmpl w:val="3FAC27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BE329AE"/>
    <w:multiLevelType w:val="multilevel"/>
    <w:tmpl w:val="862E0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BC091A"/>
    <w:multiLevelType w:val="hybridMultilevel"/>
    <w:tmpl w:val="A51C943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37684E"/>
    <w:multiLevelType w:val="multilevel"/>
    <w:tmpl w:val="87DA5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EA2BC6"/>
    <w:multiLevelType w:val="hybridMultilevel"/>
    <w:tmpl w:val="31EEFB3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1F4733"/>
    <w:multiLevelType w:val="hybridMultilevel"/>
    <w:tmpl w:val="7BB2D2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B25BCD"/>
    <w:multiLevelType w:val="hybridMultilevel"/>
    <w:tmpl w:val="4CDE5C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AD7C47"/>
    <w:multiLevelType w:val="hybridMultilevel"/>
    <w:tmpl w:val="2742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453DDC"/>
    <w:multiLevelType w:val="hybridMultilevel"/>
    <w:tmpl w:val="A27840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721AD8"/>
    <w:multiLevelType w:val="hybridMultilevel"/>
    <w:tmpl w:val="12A45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C142B3"/>
    <w:multiLevelType w:val="hybridMultilevel"/>
    <w:tmpl w:val="0A4C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925E98"/>
    <w:multiLevelType w:val="hybridMultilevel"/>
    <w:tmpl w:val="8E721CF8"/>
    <w:lvl w:ilvl="0" w:tplc="14BAAB7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16"/>
  </w:num>
  <w:num w:numId="5">
    <w:abstractNumId w:val="0"/>
  </w:num>
  <w:num w:numId="6">
    <w:abstractNumId w:val="8"/>
  </w:num>
  <w:num w:numId="7">
    <w:abstractNumId w:val="10"/>
  </w:num>
  <w:num w:numId="8">
    <w:abstractNumId w:val="15"/>
  </w:num>
  <w:num w:numId="9">
    <w:abstractNumId w:val="22"/>
  </w:num>
  <w:num w:numId="10">
    <w:abstractNumId w:val="3"/>
  </w:num>
  <w:num w:numId="11">
    <w:abstractNumId w:val="7"/>
  </w:num>
  <w:num w:numId="12">
    <w:abstractNumId w:val="23"/>
  </w:num>
  <w:num w:numId="13">
    <w:abstractNumId w:val="20"/>
  </w:num>
  <w:num w:numId="14">
    <w:abstractNumId w:val="6"/>
  </w:num>
  <w:num w:numId="15">
    <w:abstractNumId w:val="9"/>
  </w:num>
  <w:num w:numId="16">
    <w:abstractNumId w:val="21"/>
  </w:num>
  <w:num w:numId="17">
    <w:abstractNumId w:val="12"/>
  </w:num>
  <w:num w:numId="18">
    <w:abstractNumId w:val="11"/>
  </w:num>
  <w:num w:numId="19">
    <w:abstractNumId w:val="18"/>
  </w:num>
  <w:num w:numId="20">
    <w:abstractNumId w:val="17"/>
  </w:num>
  <w:num w:numId="21">
    <w:abstractNumId w:val="24"/>
  </w:num>
  <w:num w:numId="22">
    <w:abstractNumId w:val="1"/>
  </w:num>
  <w:num w:numId="23">
    <w:abstractNumId w:val="5"/>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4F"/>
    <w:rsid w:val="00002D91"/>
    <w:rsid w:val="000A29FA"/>
    <w:rsid w:val="00103719"/>
    <w:rsid w:val="00122A03"/>
    <w:rsid w:val="001A15FC"/>
    <w:rsid w:val="001E30F2"/>
    <w:rsid w:val="001E6824"/>
    <w:rsid w:val="00205D43"/>
    <w:rsid w:val="00206042"/>
    <w:rsid w:val="00207405"/>
    <w:rsid w:val="00231E2D"/>
    <w:rsid w:val="00302A1F"/>
    <w:rsid w:val="003C31C1"/>
    <w:rsid w:val="00415096"/>
    <w:rsid w:val="00456D88"/>
    <w:rsid w:val="004751A7"/>
    <w:rsid w:val="00491E83"/>
    <w:rsid w:val="004B7273"/>
    <w:rsid w:val="005507E7"/>
    <w:rsid w:val="005A164B"/>
    <w:rsid w:val="005A7F0B"/>
    <w:rsid w:val="005B333D"/>
    <w:rsid w:val="005C270D"/>
    <w:rsid w:val="005C3540"/>
    <w:rsid w:val="0061321D"/>
    <w:rsid w:val="00644305"/>
    <w:rsid w:val="00651EDE"/>
    <w:rsid w:val="006738C3"/>
    <w:rsid w:val="006968E1"/>
    <w:rsid w:val="00697A76"/>
    <w:rsid w:val="006F1508"/>
    <w:rsid w:val="007070B6"/>
    <w:rsid w:val="00737B93"/>
    <w:rsid w:val="007504E7"/>
    <w:rsid w:val="00796AA6"/>
    <w:rsid w:val="00797240"/>
    <w:rsid w:val="007A4D10"/>
    <w:rsid w:val="007C00F4"/>
    <w:rsid w:val="007C22A2"/>
    <w:rsid w:val="008572C5"/>
    <w:rsid w:val="008D5E4F"/>
    <w:rsid w:val="008E1CF7"/>
    <w:rsid w:val="008E7429"/>
    <w:rsid w:val="008F5518"/>
    <w:rsid w:val="00912072"/>
    <w:rsid w:val="009A6FAB"/>
    <w:rsid w:val="009D245C"/>
    <w:rsid w:val="009E102B"/>
    <w:rsid w:val="009E1DE1"/>
    <w:rsid w:val="00A003DE"/>
    <w:rsid w:val="00A126E7"/>
    <w:rsid w:val="00A60506"/>
    <w:rsid w:val="00B135B1"/>
    <w:rsid w:val="00B23886"/>
    <w:rsid w:val="00B52F68"/>
    <w:rsid w:val="00C0250B"/>
    <w:rsid w:val="00C676F4"/>
    <w:rsid w:val="00CA7569"/>
    <w:rsid w:val="00CC152C"/>
    <w:rsid w:val="00CC2755"/>
    <w:rsid w:val="00CD353A"/>
    <w:rsid w:val="00CE3234"/>
    <w:rsid w:val="00D0216F"/>
    <w:rsid w:val="00D26608"/>
    <w:rsid w:val="00D517FB"/>
    <w:rsid w:val="00D631A0"/>
    <w:rsid w:val="00D67CEE"/>
    <w:rsid w:val="00D76890"/>
    <w:rsid w:val="00DF4569"/>
    <w:rsid w:val="00E46889"/>
    <w:rsid w:val="00E54B54"/>
    <w:rsid w:val="00E7522F"/>
    <w:rsid w:val="00ED6656"/>
    <w:rsid w:val="00EE5467"/>
    <w:rsid w:val="00F47472"/>
    <w:rsid w:val="00F838C6"/>
    <w:rsid w:val="00FB49C1"/>
    <w:rsid w:val="00FC4699"/>
    <w:rsid w:val="00FD28F1"/>
    <w:rsid w:val="00FD71D2"/>
    <w:rsid w:val="00FE525E"/>
    <w:rsid w:val="00FF1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987BD77"/>
  <w15:chartTrackingRefBased/>
  <w15:docId w15:val="{EEC9D663-0CED-4330-A489-F82A37A5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E7"/>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9E1DE1"/>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E1DE1"/>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5E4F"/>
    <w:pPr>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Header">
    <w:name w:val="header"/>
    <w:basedOn w:val="Normal"/>
    <w:link w:val="HeaderChar"/>
    <w:uiPriority w:val="99"/>
    <w:unhideWhenUsed/>
    <w:rsid w:val="008D5E4F"/>
    <w:pPr>
      <w:tabs>
        <w:tab w:val="center" w:pos="4513"/>
        <w:tab w:val="right" w:pos="9026"/>
      </w:tabs>
    </w:pPr>
  </w:style>
  <w:style w:type="character" w:customStyle="1" w:styleId="HeaderChar">
    <w:name w:val="Header Char"/>
    <w:basedOn w:val="DefaultParagraphFont"/>
    <w:link w:val="Header"/>
    <w:uiPriority w:val="99"/>
    <w:rsid w:val="008D5E4F"/>
  </w:style>
  <w:style w:type="paragraph" w:styleId="Footer">
    <w:name w:val="footer"/>
    <w:basedOn w:val="Normal"/>
    <w:link w:val="FooterChar"/>
    <w:uiPriority w:val="99"/>
    <w:unhideWhenUsed/>
    <w:rsid w:val="008D5E4F"/>
    <w:pPr>
      <w:tabs>
        <w:tab w:val="center" w:pos="4513"/>
        <w:tab w:val="right" w:pos="9026"/>
      </w:tabs>
    </w:pPr>
  </w:style>
  <w:style w:type="character" w:customStyle="1" w:styleId="FooterChar">
    <w:name w:val="Footer Char"/>
    <w:basedOn w:val="DefaultParagraphFont"/>
    <w:link w:val="Footer"/>
    <w:uiPriority w:val="99"/>
    <w:rsid w:val="008D5E4F"/>
  </w:style>
  <w:style w:type="paragraph" w:styleId="BalloonText">
    <w:name w:val="Balloon Text"/>
    <w:basedOn w:val="Normal"/>
    <w:link w:val="BalloonTextChar"/>
    <w:uiPriority w:val="99"/>
    <w:semiHidden/>
    <w:unhideWhenUsed/>
    <w:rsid w:val="00456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88"/>
    <w:rPr>
      <w:rFonts w:ascii="Segoe UI" w:hAnsi="Segoe UI" w:cs="Segoe UI"/>
      <w:sz w:val="18"/>
      <w:szCs w:val="18"/>
    </w:rPr>
  </w:style>
  <w:style w:type="character" w:styleId="Hyperlink">
    <w:name w:val="Hyperlink"/>
    <w:basedOn w:val="DefaultParagraphFont"/>
    <w:uiPriority w:val="99"/>
    <w:unhideWhenUsed/>
    <w:rsid w:val="00A126E7"/>
    <w:rPr>
      <w:color w:val="0563C1" w:themeColor="hyperlink"/>
      <w:u w:val="single"/>
    </w:rPr>
  </w:style>
  <w:style w:type="paragraph" w:styleId="NormalWeb">
    <w:name w:val="Normal (Web)"/>
    <w:basedOn w:val="Normal"/>
    <w:uiPriority w:val="99"/>
    <w:unhideWhenUsed/>
    <w:rsid w:val="00B135B1"/>
    <w:pPr>
      <w:spacing w:before="100" w:beforeAutospacing="1" w:after="100" w:afterAutospacing="1"/>
    </w:pPr>
    <w:rPr>
      <w:szCs w:val="24"/>
      <w:lang w:eastAsia="en-AU"/>
    </w:rPr>
  </w:style>
  <w:style w:type="paragraph" w:styleId="ListParagraph">
    <w:name w:val="List Paragraph"/>
    <w:basedOn w:val="Normal"/>
    <w:link w:val="ListParagraphChar"/>
    <w:uiPriority w:val="34"/>
    <w:qFormat/>
    <w:rsid w:val="005507E7"/>
    <w:pPr>
      <w:ind w:left="720"/>
      <w:contextualSpacing/>
    </w:pPr>
    <w:rPr>
      <w:rFonts w:ascii="Arial" w:hAnsi="Arial"/>
      <w:spacing w:val="-5"/>
      <w:sz w:val="20"/>
      <w:lang w:val="en-AU"/>
    </w:rPr>
  </w:style>
  <w:style w:type="table" w:styleId="TableGrid">
    <w:name w:val="Table Grid"/>
    <w:basedOn w:val="TableNormal"/>
    <w:uiPriority w:val="59"/>
    <w:rsid w:val="005507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ithLine">
    <w:name w:val="Title with Line"/>
    <w:basedOn w:val="Normal"/>
    <w:link w:val="TitlewithLineChar"/>
    <w:qFormat/>
    <w:rsid w:val="005507E7"/>
    <w:pPr>
      <w:pBdr>
        <w:top w:val="single" w:sz="12" w:space="10" w:color="0070C0"/>
        <w:bottom w:val="single" w:sz="12" w:space="10" w:color="0070C0"/>
      </w:pBdr>
      <w:spacing w:after="240"/>
    </w:pPr>
    <w:rPr>
      <w:rFonts w:ascii="Arial" w:hAnsi="Arial" w:cs="Arial"/>
      <w:b/>
      <w:bCs/>
      <w:kern w:val="32"/>
      <w:sz w:val="40"/>
      <w:szCs w:val="48"/>
      <w:lang w:val="en-AU" w:eastAsia="en-AU"/>
    </w:rPr>
  </w:style>
  <w:style w:type="character" w:customStyle="1" w:styleId="TitlewithLineChar">
    <w:name w:val="Title with Line Char"/>
    <w:basedOn w:val="DefaultParagraphFont"/>
    <w:link w:val="TitlewithLine"/>
    <w:rsid w:val="005507E7"/>
    <w:rPr>
      <w:rFonts w:ascii="Arial" w:eastAsia="Times New Roman" w:hAnsi="Arial" w:cs="Arial"/>
      <w:b/>
      <w:bCs/>
      <w:kern w:val="32"/>
      <w:sz w:val="40"/>
      <w:szCs w:val="48"/>
      <w:lang w:eastAsia="en-AU"/>
    </w:rPr>
  </w:style>
  <w:style w:type="paragraph" w:styleId="NoSpacing">
    <w:name w:val="No Spacing"/>
    <w:uiPriority w:val="1"/>
    <w:qFormat/>
    <w:rsid w:val="005A164B"/>
    <w:pPr>
      <w:spacing w:after="0" w:line="240" w:lineRule="auto"/>
    </w:pPr>
  </w:style>
  <w:style w:type="character" w:customStyle="1" w:styleId="ListParagraphChar">
    <w:name w:val="List Paragraph Char"/>
    <w:basedOn w:val="DefaultParagraphFont"/>
    <w:link w:val="ListParagraph"/>
    <w:uiPriority w:val="34"/>
    <w:rsid w:val="00CD353A"/>
    <w:rPr>
      <w:rFonts w:ascii="Arial" w:eastAsia="Times New Roman" w:hAnsi="Arial" w:cs="Times New Roman"/>
      <w:spacing w:val="-5"/>
      <w:sz w:val="20"/>
      <w:szCs w:val="20"/>
    </w:rPr>
  </w:style>
  <w:style w:type="paragraph" w:customStyle="1" w:styleId="Default">
    <w:name w:val="Default"/>
    <w:rsid w:val="00EE54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C22A2"/>
    <w:rPr>
      <w:sz w:val="16"/>
      <w:szCs w:val="16"/>
    </w:rPr>
  </w:style>
  <w:style w:type="paragraph" w:styleId="CommentText">
    <w:name w:val="annotation text"/>
    <w:basedOn w:val="Normal"/>
    <w:link w:val="CommentTextChar"/>
    <w:uiPriority w:val="99"/>
    <w:semiHidden/>
    <w:unhideWhenUsed/>
    <w:rsid w:val="007C22A2"/>
    <w:rPr>
      <w:sz w:val="20"/>
    </w:rPr>
  </w:style>
  <w:style w:type="character" w:customStyle="1" w:styleId="CommentTextChar">
    <w:name w:val="Comment Text Char"/>
    <w:basedOn w:val="DefaultParagraphFont"/>
    <w:link w:val="CommentText"/>
    <w:uiPriority w:val="99"/>
    <w:semiHidden/>
    <w:rsid w:val="007C22A2"/>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9E1DE1"/>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9E1DE1"/>
    <w:rPr>
      <w:rFonts w:asciiTheme="majorHAnsi" w:eastAsiaTheme="majorEastAsia" w:hAnsiTheme="majorHAnsi" w:cstheme="majorBidi"/>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8525">
      <w:bodyDiv w:val="1"/>
      <w:marLeft w:val="0"/>
      <w:marRight w:val="0"/>
      <w:marTop w:val="0"/>
      <w:marBottom w:val="0"/>
      <w:divBdr>
        <w:top w:val="none" w:sz="0" w:space="0" w:color="auto"/>
        <w:left w:val="none" w:sz="0" w:space="0" w:color="auto"/>
        <w:bottom w:val="none" w:sz="0" w:space="0" w:color="auto"/>
        <w:right w:val="none" w:sz="0" w:space="0" w:color="auto"/>
      </w:divBdr>
    </w:div>
    <w:div w:id="501042379">
      <w:bodyDiv w:val="1"/>
      <w:marLeft w:val="0"/>
      <w:marRight w:val="0"/>
      <w:marTop w:val="0"/>
      <w:marBottom w:val="0"/>
      <w:divBdr>
        <w:top w:val="none" w:sz="0" w:space="0" w:color="auto"/>
        <w:left w:val="none" w:sz="0" w:space="0" w:color="auto"/>
        <w:bottom w:val="none" w:sz="0" w:space="0" w:color="auto"/>
        <w:right w:val="none" w:sz="0" w:space="0" w:color="auto"/>
      </w:divBdr>
      <w:divsChild>
        <w:div w:id="729230390">
          <w:marLeft w:val="0"/>
          <w:marRight w:val="0"/>
          <w:marTop w:val="0"/>
          <w:marBottom w:val="0"/>
          <w:divBdr>
            <w:top w:val="none" w:sz="0" w:space="0" w:color="auto"/>
            <w:left w:val="none" w:sz="0" w:space="0" w:color="auto"/>
            <w:bottom w:val="none" w:sz="0" w:space="0" w:color="auto"/>
            <w:right w:val="none" w:sz="0" w:space="0" w:color="auto"/>
          </w:divBdr>
        </w:div>
      </w:divsChild>
    </w:div>
    <w:div w:id="981688589">
      <w:bodyDiv w:val="1"/>
      <w:marLeft w:val="0"/>
      <w:marRight w:val="0"/>
      <w:marTop w:val="0"/>
      <w:marBottom w:val="0"/>
      <w:divBdr>
        <w:top w:val="none" w:sz="0" w:space="0" w:color="auto"/>
        <w:left w:val="none" w:sz="0" w:space="0" w:color="auto"/>
        <w:bottom w:val="none" w:sz="0" w:space="0" w:color="auto"/>
        <w:right w:val="none" w:sz="0" w:space="0" w:color="auto"/>
      </w:divBdr>
    </w:div>
    <w:div w:id="1412391427">
      <w:bodyDiv w:val="1"/>
      <w:marLeft w:val="0"/>
      <w:marRight w:val="0"/>
      <w:marTop w:val="0"/>
      <w:marBottom w:val="0"/>
      <w:divBdr>
        <w:top w:val="none" w:sz="0" w:space="0" w:color="auto"/>
        <w:left w:val="none" w:sz="0" w:space="0" w:color="auto"/>
        <w:bottom w:val="none" w:sz="0" w:space="0" w:color="auto"/>
        <w:right w:val="none" w:sz="0" w:space="0" w:color="auto"/>
      </w:divBdr>
      <w:divsChild>
        <w:div w:id="26496110">
          <w:marLeft w:val="0"/>
          <w:marRight w:val="0"/>
          <w:marTop w:val="0"/>
          <w:marBottom w:val="0"/>
          <w:divBdr>
            <w:top w:val="none" w:sz="0" w:space="0" w:color="auto"/>
            <w:left w:val="none" w:sz="0" w:space="0" w:color="auto"/>
            <w:bottom w:val="none" w:sz="0" w:space="0" w:color="auto"/>
            <w:right w:val="none" w:sz="0" w:space="0" w:color="auto"/>
          </w:divBdr>
        </w:div>
        <w:div w:id="233587211">
          <w:marLeft w:val="0"/>
          <w:marRight w:val="0"/>
          <w:marTop w:val="0"/>
          <w:marBottom w:val="0"/>
          <w:divBdr>
            <w:top w:val="none" w:sz="0" w:space="0" w:color="auto"/>
            <w:left w:val="none" w:sz="0" w:space="0" w:color="auto"/>
            <w:bottom w:val="none" w:sz="0" w:space="0" w:color="auto"/>
            <w:right w:val="none" w:sz="0" w:space="0" w:color="auto"/>
          </w:divBdr>
        </w:div>
        <w:div w:id="244806258">
          <w:marLeft w:val="0"/>
          <w:marRight w:val="0"/>
          <w:marTop w:val="0"/>
          <w:marBottom w:val="0"/>
          <w:divBdr>
            <w:top w:val="none" w:sz="0" w:space="0" w:color="auto"/>
            <w:left w:val="none" w:sz="0" w:space="0" w:color="auto"/>
            <w:bottom w:val="none" w:sz="0" w:space="0" w:color="auto"/>
            <w:right w:val="none" w:sz="0" w:space="0" w:color="auto"/>
          </w:divBdr>
        </w:div>
        <w:div w:id="543953566">
          <w:marLeft w:val="0"/>
          <w:marRight w:val="0"/>
          <w:marTop w:val="0"/>
          <w:marBottom w:val="0"/>
          <w:divBdr>
            <w:top w:val="none" w:sz="0" w:space="0" w:color="auto"/>
            <w:left w:val="none" w:sz="0" w:space="0" w:color="auto"/>
            <w:bottom w:val="none" w:sz="0" w:space="0" w:color="auto"/>
            <w:right w:val="none" w:sz="0" w:space="0" w:color="auto"/>
          </w:divBdr>
        </w:div>
        <w:div w:id="546573357">
          <w:marLeft w:val="0"/>
          <w:marRight w:val="0"/>
          <w:marTop w:val="0"/>
          <w:marBottom w:val="0"/>
          <w:divBdr>
            <w:top w:val="none" w:sz="0" w:space="0" w:color="auto"/>
            <w:left w:val="none" w:sz="0" w:space="0" w:color="auto"/>
            <w:bottom w:val="none" w:sz="0" w:space="0" w:color="auto"/>
            <w:right w:val="none" w:sz="0" w:space="0" w:color="auto"/>
          </w:divBdr>
        </w:div>
        <w:div w:id="598683800">
          <w:marLeft w:val="0"/>
          <w:marRight w:val="0"/>
          <w:marTop w:val="0"/>
          <w:marBottom w:val="0"/>
          <w:divBdr>
            <w:top w:val="none" w:sz="0" w:space="0" w:color="auto"/>
            <w:left w:val="none" w:sz="0" w:space="0" w:color="auto"/>
            <w:bottom w:val="none" w:sz="0" w:space="0" w:color="auto"/>
            <w:right w:val="none" w:sz="0" w:space="0" w:color="auto"/>
          </w:divBdr>
        </w:div>
        <w:div w:id="691958648">
          <w:marLeft w:val="0"/>
          <w:marRight w:val="0"/>
          <w:marTop w:val="0"/>
          <w:marBottom w:val="0"/>
          <w:divBdr>
            <w:top w:val="none" w:sz="0" w:space="0" w:color="auto"/>
            <w:left w:val="none" w:sz="0" w:space="0" w:color="auto"/>
            <w:bottom w:val="none" w:sz="0" w:space="0" w:color="auto"/>
            <w:right w:val="none" w:sz="0" w:space="0" w:color="auto"/>
          </w:divBdr>
        </w:div>
        <w:div w:id="835725318">
          <w:marLeft w:val="0"/>
          <w:marRight w:val="0"/>
          <w:marTop w:val="0"/>
          <w:marBottom w:val="0"/>
          <w:divBdr>
            <w:top w:val="none" w:sz="0" w:space="0" w:color="auto"/>
            <w:left w:val="none" w:sz="0" w:space="0" w:color="auto"/>
            <w:bottom w:val="none" w:sz="0" w:space="0" w:color="auto"/>
            <w:right w:val="none" w:sz="0" w:space="0" w:color="auto"/>
          </w:divBdr>
        </w:div>
        <w:div w:id="855121774">
          <w:marLeft w:val="0"/>
          <w:marRight w:val="0"/>
          <w:marTop w:val="0"/>
          <w:marBottom w:val="0"/>
          <w:divBdr>
            <w:top w:val="none" w:sz="0" w:space="0" w:color="auto"/>
            <w:left w:val="none" w:sz="0" w:space="0" w:color="auto"/>
            <w:bottom w:val="none" w:sz="0" w:space="0" w:color="auto"/>
            <w:right w:val="none" w:sz="0" w:space="0" w:color="auto"/>
          </w:divBdr>
        </w:div>
        <w:div w:id="888029615">
          <w:marLeft w:val="0"/>
          <w:marRight w:val="0"/>
          <w:marTop w:val="0"/>
          <w:marBottom w:val="0"/>
          <w:divBdr>
            <w:top w:val="none" w:sz="0" w:space="0" w:color="auto"/>
            <w:left w:val="none" w:sz="0" w:space="0" w:color="auto"/>
            <w:bottom w:val="none" w:sz="0" w:space="0" w:color="auto"/>
            <w:right w:val="none" w:sz="0" w:space="0" w:color="auto"/>
          </w:divBdr>
        </w:div>
        <w:div w:id="923881595">
          <w:marLeft w:val="0"/>
          <w:marRight w:val="0"/>
          <w:marTop w:val="0"/>
          <w:marBottom w:val="0"/>
          <w:divBdr>
            <w:top w:val="none" w:sz="0" w:space="0" w:color="auto"/>
            <w:left w:val="none" w:sz="0" w:space="0" w:color="auto"/>
            <w:bottom w:val="none" w:sz="0" w:space="0" w:color="auto"/>
            <w:right w:val="none" w:sz="0" w:space="0" w:color="auto"/>
          </w:divBdr>
        </w:div>
        <w:div w:id="953554924">
          <w:marLeft w:val="0"/>
          <w:marRight w:val="0"/>
          <w:marTop w:val="0"/>
          <w:marBottom w:val="0"/>
          <w:divBdr>
            <w:top w:val="none" w:sz="0" w:space="0" w:color="auto"/>
            <w:left w:val="none" w:sz="0" w:space="0" w:color="auto"/>
            <w:bottom w:val="none" w:sz="0" w:space="0" w:color="auto"/>
            <w:right w:val="none" w:sz="0" w:space="0" w:color="auto"/>
          </w:divBdr>
        </w:div>
        <w:div w:id="1234778160">
          <w:marLeft w:val="0"/>
          <w:marRight w:val="0"/>
          <w:marTop w:val="0"/>
          <w:marBottom w:val="0"/>
          <w:divBdr>
            <w:top w:val="none" w:sz="0" w:space="0" w:color="auto"/>
            <w:left w:val="none" w:sz="0" w:space="0" w:color="auto"/>
            <w:bottom w:val="none" w:sz="0" w:space="0" w:color="auto"/>
            <w:right w:val="none" w:sz="0" w:space="0" w:color="auto"/>
          </w:divBdr>
        </w:div>
        <w:div w:id="1235890681">
          <w:marLeft w:val="0"/>
          <w:marRight w:val="0"/>
          <w:marTop w:val="0"/>
          <w:marBottom w:val="0"/>
          <w:divBdr>
            <w:top w:val="none" w:sz="0" w:space="0" w:color="auto"/>
            <w:left w:val="none" w:sz="0" w:space="0" w:color="auto"/>
            <w:bottom w:val="none" w:sz="0" w:space="0" w:color="auto"/>
            <w:right w:val="none" w:sz="0" w:space="0" w:color="auto"/>
          </w:divBdr>
        </w:div>
        <w:div w:id="1380595626">
          <w:marLeft w:val="0"/>
          <w:marRight w:val="0"/>
          <w:marTop w:val="0"/>
          <w:marBottom w:val="0"/>
          <w:divBdr>
            <w:top w:val="none" w:sz="0" w:space="0" w:color="auto"/>
            <w:left w:val="none" w:sz="0" w:space="0" w:color="auto"/>
            <w:bottom w:val="none" w:sz="0" w:space="0" w:color="auto"/>
            <w:right w:val="none" w:sz="0" w:space="0" w:color="auto"/>
          </w:divBdr>
        </w:div>
        <w:div w:id="1382552514">
          <w:marLeft w:val="0"/>
          <w:marRight w:val="0"/>
          <w:marTop w:val="0"/>
          <w:marBottom w:val="0"/>
          <w:divBdr>
            <w:top w:val="none" w:sz="0" w:space="0" w:color="auto"/>
            <w:left w:val="none" w:sz="0" w:space="0" w:color="auto"/>
            <w:bottom w:val="none" w:sz="0" w:space="0" w:color="auto"/>
            <w:right w:val="none" w:sz="0" w:space="0" w:color="auto"/>
          </w:divBdr>
        </w:div>
        <w:div w:id="1464032133">
          <w:marLeft w:val="0"/>
          <w:marRight w:val="0"/>
          <w:marTop w:val="0"/>
          <w:marBottom w:val="0"/>
          <w:divBdr>
            <w:top w:val="none" w:sz="0" w:space="0" w:color="auto"/>
            <w:left w:val="none" w:sz="0" w:space="0" w:color="auto"/>
            <w:bottom w:val="none" w:sz="0" w:space="0" w:color="auto"/>
            <w:right w:val="none" w:sz="0" w:space="0" w:color="auto"/>
          </w:divBdr>
        </w:div>
        <w:div w:id="1795100621">
          <w:marLeft w:val="0"/>
          <w:marRight w:val="0"/>
          <w:marTop w:val="0"/>
          <w:marBottom w:val="0"/>
          <w:divBdr>
            <w:top w:val="none" w:sz="0" w:space="0" w:color="auto"/>
            <w:left w:val="none" w:sz="0" w:space="0" w:color="auto"/>
            <w:bottom w:val="none" w:sz="0" w:space="0" w:color="auto"/>
            <w:right w:val="none" w:sz="0" w:space="0" w:color="auto"/>
          </w:divBdr>
        </w:div>
        <w:div w:id="2026010791">
          <w:marLeft w:val="0"/>
          <w:marRight w:val="0"/>
          <w:marTop w:val="0"/>
          <w:marBottom w:val="0"/>
          <w:divBdr>
            <w:top w:val="none" w:sz="0" w:space="0" w:color="auto"/>
            <w:left w:val="none" w:sz="0" w:space="0" w:color="auto"/>
            <w:bottom w:val="none" w:sz="0" w:space="0" w:color="auto"/>
            <w:right w:val="none" w:sz="0" w:space="0" w:color="auto"/>
          </w:divBdr>
        </w:div>
      </w:divsChild>
    </w:div>
    <w:div w:id="1487554705">
      <w:bodyDiv w:val="1"/>
      <w:marLeft w:val="0"/>
      <w:marRight w:val="0"/>
      <w:marTop w:val="0"/>
      <w:marBottom w:val="0"/>
      <w:divBdr>
        <w:top w:val="none" w:sz="0" w:space="0" w:color="auto"/>
        <w:left w:val="none" w:sz="0" w:space="0" w:color="auto"/>
        <w:bottom w:val="none" w:sz="0" w:space="0" w:color="auto"/>
        <w:right w:val="none" w:sz="0" w:space="0" w:color="auto"/>
      </w:divBdr>
    </w:div>
    <w:div w:id="1568493026">
      <w:bodyDiv w:val="1"/>
      <w:marLeft w:val="0"/>
      <w:marRight w:val="0"/>
      <w:marTop w:val="0"/>
      <w:marBottom w:val="0"/>
      <w:divBdr>
        <w:top w:val="none" w:sz="0" w:space="0" w:color="auto"/>
        <w:left w:val="none" w:sz="0" w:space="0" w:color="auto"/>
        <w:bottom w:val="none" w:sz="0" w:space="0" w:color="auto"/>
        <w:right w:val="none" w:sz="0" w:space="0" w:color="auto"/>
      </w:divBdr>
      <w:divsChild>
        <w:div w:id="7486061">
          <w:marLeft w:val="0"/>
          <w:marRight w:val="0"/>
          <w:marTop w:val="0"/>
          <w:marBottom w:val="0"/>
          <w:divBdr>
            <w:top w:val="none" w:sz="0" w:space="0" w:color="auto"/>
            <w:left w:val="none" w:sz="0" w:space="0" w:color="auto"/>
            <w:bottom w:val="none" w:sz="0" w:space="0" w:color="auto"/>
            <w:right w:val="none" w:sz="0" w:space="0" w:color="auto"/>
          </w:divBdr>
        </w:div>
        <w:div w:id="75589449">
          <w:marLeft w:val="0"/>
          <w:marRight w:val="0"/>
          <w:marTop w:val="0"/>
          <w:marBottom w:val="0"/>
          <w:divBdr>
            <w:top w:val="none" w:sz="0" w:space="0" w:color="auto"/>
            <w:left w:val="none" w:sz="0" w:space="0" w:color="auto"/>
            <w:bottom w:val="none" w:sz="0" w:space="0" w:color="auto"/>
            <w:right w:val="none" w:sz="0" w:space="0" w:color="auto"/>
          </w:divBdr>
        </w:div>
        <w:div w:id="98112390">
          <w:marLeft w:val="0"/>
          <w:marRight w:val="0"/>
          <w:marTop w:val="0"/>
          <w:marBottom w:val="0"/>
          <w:divBdr>
            <w:top w:val="none" w:sz="0" w:space="0" w:color="auto"/>
            <w:left w:val="none" w:sz="0" w:space="0" w:color="auto"/>
            <w:bottom w:val="none" w:sz="0" w:space="0" w:color="auto"/>
            <w:right w:val="none" w:sz="0" w:space="0" w:color="auto"/>
          </w:divBdr>
        </w:div>
        <w:div w:id="371082147">
          <w:marLeft w:val="0"/>
          <w:marRight w:val="0"/>
          <w:marTop w:val="0"/>
          <w:marBottom w:val="0"/>
          <w:divBdr>
            <w:top w:val="none" w:sz="0" w:space="0" w:color="auto"/>
            <w:left w:val="none" w:sz="0" w:space="0" w:color="auto"/>
            <w:bottom w:val="none" w:sz="0" w:space="0" w:color="auto"/>
            <w:right w:val="none" w:sz="0" w:space="0" w:color="auto"/>
          </w:divBdr>
        </w:div>
        <w:div w:id="450131251">
          <w:marLeft w:val="0"/>
          <w:marRight w:val="0"/>
          <w:marTop w:val="0"/>
          <w:marBottom w:val="0"/>
          <w:divBdr>
            <w:top w:val="none" w:sz="0" w:space="0" w:color="auto"/>
            <w:left w:val="none" w:sz="0" w:space="0" w:color="auto"/>
            <w:bottom w:val="none" w:sz="0" w:space="0" w:color="auto"/>
            <w:right w:val="none" w:sz="0" w:space="0" w:color="auto"/>
          </w:divBdr>
        </w:div>
        <w:div w:id="1478497925">
          <w:marLeft w:val="0"/>
          <w:marRight w:val="0"/>
          <w:marTop w:val="0"/>
          <w:marBottom w:val="0"/>
          <w:divBdr>
            <w:top w:val="none" w:sz="0" w:space="0" w:color="auto"/>
            <w:left w:val="none" w:sz="0" w:space="0" w:color="auto"/>
            <w:bottom w:val="none" w:sz="0" w:space="0" w:color="auto"/>
            <w:right w:val="none" w:sz="0" w:space="0" w:color="auto"/>
          </w:divBdr>
        </w:div>
        <w:div w:id="1510561751">
          <w:marLeft w:val="0"/>
          <w:marRight w:val="0"/>
          <w:marTop w:val="0"/>
          <w:marBottom w:val="0"/>
          <w:divBdr>
            <w:top w:val="none" w:sz="0" w:space="0" w:color="auto"/>
            <w:left w:val="none" w:sz="0" w:space="0" w:color="auto"/>
            <w:bottom w:val="none" w:sz="0" w:space="0" w:color="auto"/>
            <w:right w:val="none" w:sz="0" w:space="0" w:color="auto"/>
          </w:divBdr>
        </w:div>
        <w:div w:id="1841852895">
          <w:marLeft w:val="0"/>
          <w:marRight w:val="0"/>
          <w:marTop w:val="0"/>
          <w:marBottom w:val="0"/>
          <w:divBdr>
            <w:top w:val="none" w:sz="0" w:space="0" w:color="auto"/>
            <w:left w:val="none" w:sz="0" w:space="0" w:color="auto"/>
            <w:bottom w:val="none" w:sz="0" w:space="0" w:color="auto"/>
            <w:right w:val="none" w:sz="0" w:space="0" w:color="auto"/>
          </w:divBdr>
        </w:div>
        <w:div w:id="1865287497">
          <w:marLeft w:val="0"/>
          <w:marRight w:val="0"/>
          <w:marTop w:val="0"/>
          <w:marBottom w:val="0"/>
          <w:divBdr>
            <w:top w:val="none" w:sz="0" w:space="0" w:color="auto"/>
            <w:left w:val="none" w:sz="0" w:space="0" w:color="auto"/>
            <w:bottom w:val="none" w:sz="0" w:space="0" w:color="auto"/>
            <w:right w:val="none" w:sz="0" w:space="0" w:color="auto"/>
          </w:divBdr>
        </w:div>
        <w:div w:id="1933510749">
          <w:marLeft w:val="0"/>
          <w:marRight w:val="0"/>
          <w:marTop w:val="0"/>
          <w:marBottom w:val="0"/>
          <w:divBdr>
            <w:top w:val="none" w:sz="0" w:space="0" w:color="auto"/>
            <w:left w:val="none" w:sz="0" w:space="0" w:color="auto"/>
            <w:bottom w:val="none" w:sz="0" w:space="0" w:color="auto"/>
            <w:right w:val="none" w:sz="0" w:space="0" w:color="auto"/>
          </w:divBdr>
        </w:div>
        <w:div w:id="1995530107">
          <w:marLeft w:val="0"/>
          <w:marRight w:val="0"/>
          <w:marTop w:val="0"/>
          <w:marBottom w:val="0"/>
          <w:divBdr>
            <w:top w:val="none" w:sz="0" w:space="0" w:color="auto"/>
            <w:left w:val="none" w:sz="0" w:space="0" w:color="auto"/>
            <w:bottom w:val="none" w:sz="0" w:space="0" w:color="auto"/>
            <w:right w:val="none" w:sz="0" w:space="0" w:color="auto"/>
          </w:divBdr>
        </w:div>
        <w:div w:id="2048527424">
          <w:marLeft w:val="0"/>
          <w:marRight w:val="0"/>
          <w:marTop w:val="0"/>
          <w:marBottom w:val="0"/>
          <w:divBdr>
            <w:top w:val="none" w:sz="0" w:space="0" w:color="auto"/>
            <w:left w:val="none" w:sz="0" w:space="0" w:color="auto"/>
            <w:bottom w:val="none" w:sz="0" w:space="0" w:color="auto"/>
            <w:right w:val="none" w:sz="0" w:space="0" w:color="auto"/>
          </w:divBdr>
        </w:div>
        <w:div w:id="2056536504">
          <w:marLeft w:val="0"/>
          <w:marRight w:val="0"/>
          <w:marTop w:val="0"/>
          <w:marBottom w:val="0"/>
          <w:divBdr>
            <w:top w:val="none" w:sz="0" w:space="0" w:color="auto"/>
            <w:left w:val="none" w:sz="0" w:space="0" w:color="auto"/>
            <w:bottom w:val="none" w:sz="0" w:space="0" w:color="auto"/>
            <w:right w:val="none" w:sz="0" w:space="0" w:color="auto"/>
          </w:divBdr>
        </w:div>
      </w:divsChild>
    </w:div>
    <w:div w:id="1722292424">
      <w:bodyDiv w:val="1"/>
      <w:marLeft w:val="0"/>
      <w:marRight w:val="0"/>
      <w:marTop w:val="0"/>
      <w:marBottom w:val="0"/>
      <w:divBdr>
        <w:top w:val="none" w:sz="0" w:space="0" w:color="auto"/>
        <w:left w:val="none" w:sz="0" w:space="0" w:color="auto"/>
        <w:bottom w:val="none" w:sz="0" w:space="0" w:color="auto"/>
        <w:right w:val="none" w:sz="0" w:space="0" w:color="auto"/>
      </w:divBdr>
    </w:div>
    <w:div w:id="19141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DBB54-B0DA-40E5-98C5-F83D5F7D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O'Brien</dc:creator>
  <cp:keywords/>
  <dc:description/>
  <cp:lastModifiedBy>Hannah Strout</cp:lastModifiedBy>
  <cp:revision>4</cp:revision>
  <cp:lastPrinted>2019-10-04T05:25:00Z</cp:lastPrinted>
  <dcterms:created xsi:type="dcterms:W3CDTF">2021-10-01T01:39:00Z</dcterms:created>
  <dcterms:modified xsi:type="dcterms:W3CDTF">2021-10-04T06:47:00Z</dcterms:modified>
</cp:coreProperties>
</file>